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5F03" w14:textId="77777777" w:rsidR="00D736AF" w:rsidRPr="000C7BB9" w:rsidRDefault="00D736AF" w:rsidP="00D736AF">
      <w:pPr>
        <w:jc w:val="center"/>
        <w:rPr>
          <w:b/>
          <w:noProof/>
          <w:lang w:val="fr-FR"/>
        </w:rPr>
      </w:pPr>
    </w:p>
    <w:p w14:paraId="5FF1D0E7" w14:textId="7C8C59EB" w:rsidR="00D736AF" w:rsidRPr="000C7BB9" w:rsidRDefault="00D736AF" w:rsidP="00D736AF">
      <w:pPr>
        <w:spacing w:before="120" w:after="120"/>
        <w:jc w:val="center"/>
        <w:rPr>
          <w:b/>
        </w:rPr>
      </w:pPr>
      <w:r w:rsidRPr="000C7BB9">
        <w:rPr>
          <w:b/>
        </w:rPr>
        <w:t xml:space="preserve">Social Hazards, </w:t>
      </w:r>
      <w:r w:rsidR="00F42C3E">
        <w:rPr>
          <w:b/>
        </w:rPr>
        <w:t xml:space="preserve">Winter </w:t>
      </w:r>
      <w:r w:rsidR="00B55DA9">
        <w:rPr>
          <w:b/>
        </w:rPr>
        <w:t>2019</w:t>
      </w:r>
    </w:p>
    <w:p w14:paraId="5AE80D73" w14:textId="7218E582" w:rsidR="00D736AF" w:rsidRPr="000C7BB9" w:rsidRDefault="000650A5" w:rsidP="00D736AF">
      <w:pPr>
        <w:spacing w:before="120" w:after="120"/>
        <w:jc w:val="center"/>
        <w:rPr>
          <w:b/>
        </w:rPr>
      </w:pPr>
      <w:r>
        <w:rPr>
          <w:b/>
        </w:rPr>
        <w:t>GEOG 3770 T04</w:t>
      </w:r>
    </w:p>
    <w:p w14:paraId="1358E553" w14:textId="77777777" w:rsidR="00D736AF" w:rsidRPr="000C7BB9" w:rsidRDefault="00D736AF" w:rsidP="00D736AF">
      <w:pPr>
        <w:tabs>
          <w:tab w:val="left" w:pos="6440"/>
        </w:tabs>
        <w:spacing w:before="120" w:after="120"/>
        <w:jc w:val="center"/>
        <w:rPr>
          <w:b/>
        </w:rPr>
      </w:pPr>
      <w:r w:rsidRPr="000C7BB9">
        <w:rPr>
          <w:b/>
        </w:rPr>
        <w:t>Course Syllabus and Outline</w:t>
      </w:r>
    </w:p>
    <w:p w14:paraId="54624DE2" w14:textId="77777777" w:rsidR="00D736AF" w:rsidRPr="000C7BB9" w:rsidRDefault="00D736AF" w:rsidP="00D736AF">
      <w:pPr>
        <w:spacing w:before="120" w:after="120"/>
        <w:jc w:val="center"/>
        <w:rPr>
          <w:b/>
        </w:rPr>
      </w:pPr>
      <w:r w:rsidRPr="000C7BB9">
        <w:rPr>
          <w:b/>
        </w:rPr>
        <w:t>Department of Environment and Geography</w:t>
      </w:r>
    </w:p>
    <w:p w14:paraId="5A52C1CC" w14:textId="77777777" w:rsidR="00D736AF" w:rsidRPr="000C7BB9" w:rsidRDefault="00D736AF" w:rsidP="00D736AF">
      <w:pPr>
        <w:spacing w:before="120" w:after="120"/>
        <w:jc w:val="center"/>
        <w:rPr>
          <w:b/>
        </w:rPr>
      </w:pPr>
      <w:r w:rsidRPr="000C7BB9">
        <w:rPr>
          <w:b/>
        </w:rPr>
        <w:t>Clayton H. Riddell Faculty of Environment, Earth, and Resources</w:t>
      </w:r>
    </w:p>
    <w:p w14:paraId="33E1A220" w14:textId="77777777" w:rsidR="00D736AF" w:rsidRPr="000C7BB9" w:rsidRDefault="00D4347C" w:rsidP="00D736AF">
      <w:pPr>
        <w:jc w:val="center"/>
        <w:rPr>
          <w:b/>
          <w:noProof/>
        </w:rPr>
      </w:pPr>
      <w:r>
        <w:rPr>
          <w:b/>
          <w:noProof/>
          <w:lang w:val="en-US"/>
        </w:rPr>
        <mc:AlternateContent>
          <mc:Choice Requires="wps">
            <w:drawing>
              <wp:anchor distT="0" distB="0" distL="114300" distR="114300" simplePos="0" relativeHeight="251657728" behindDoc="0" locked="0" layoutInCell="1" allowOverlap="1" wp14:anchorId="320EF180">
                <wp:simplePos x="0" y="0"/>
                <wp:positionH relativeFrom="column">
                  <wp:posOffset>0</wp:posOffset>
                </wp:positionH>
                <wp:positionV relativeFrom="paragraph">
                  <wp:posOffset>120650</wp:posOffset>
                </wp:positionV>
                <wp:extent cx="67437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72CC"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3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" strokeweight="1.25pt">
                <o:lock v:ext="edit" shapetype="f"/>
              </v:line>
            </w:pict>
          </mc:Fallback>
        </mc:AlternateContent>
      </w:r>
    </w:p>
    <w:p w14:paraId="7215787E" w14:textId="77777777" w:rsidR="00BF7D4F" w:rsidRPr="000C7BB9" w:rsidRDefault="00BF7D4F" w:rsidP="00BF7D4F">
      <w:pPr>
        <w:rPr>
          <w:rFonts w:cs="Arial"/>
          <w:b/>
        </w:rPr>
      </w:pPr>
    </w:p>
    <w:p w14:paraId="3CBC75EE" w14:textId="77777777" w:rsidR="00BF7D4F" w:rsidRPr="000C7BB9" w:rsidRDefault="00BF7D4F" w:rsidP="00BF7D4F">
      <w:pPr>
        <w:rPr>
          <w:rFonts w:cs="Arial"/>
        </w:rPr>
      </w:pPr>
      <w:r w:rsidRPr="000C7BB9">
        <w:rPr>
          <w:rFonts w:cs="Arial"/>
          <w:b/>
        </w:rPr>
        <w:t>Instructor:</w:t>
      </w:r>
      <w:r w:rsidRPr="000C7BB9">
        <w:rPr>
          <w:rFonts w:cs="Arial"/>
          <w:b/>
        </w:rPr>
        <w:tab/>
      </w:r>
      <w:r w:rsidRPr="000C7BB9">
        <w:rPr>
          <w:rFonts w:cs="Arial"/>
          <w:b/>
        </w:rPr>
        <w:tab/>
      </w:r>
      <w:r w:rsidRPr="000C7BB9">
        <w:rPr>
          <w:rFonts w:cs="Arial"/>
        </w:rPr>
        <w:t>Lisa Ford</w:t>
      </w:r>
    </w:p>
    <w:p w14:paraId="2505048D" w14:textId="77777777" w:rsidR="00BF7D4F" w:rsidRPr="000C7BB9" w:rsidRDefault="00BF7D4F" w:rsidP="00BF7D4F">
      <w:pPr>
        <w:rPr>
          <w:rFonts w:cs="Arial"/>
          <w:b/>
        </w:rPr>
      </w:pPr>
    </w:p>
    <w:p w14:paraId="4C8C6DF0" w14:textId="77777777" w:rsidR="00BF7D4F" w:rsidRPr="000C7BB9" w:rsidRDefault="00BF7D4F" w:rsidP="00BF7D4F">
      <w:pPr>
        <w:rPr>
          <w:rFonts w:cs="Arial"/>
        </w:rPr>
      </w:pPr>
      <w:r w:rsidRPr="000C7BB9">
        <w:rPr>
          <w:rFonts w:cs="Arial"/>
          <w:b/>
        </w:rPr>
        <w:t>Contact:</w:t>
      </w:r>
      <w:r w:rsidRPr="000C7BB9">
        <w:rPr>
          <w:rFonts w:cs="Arial"/>
          <w:b/>
        </w:rPr>
        <w:tab/>
      </w:r>
      <w:r w:rsidRPr="000C7BB9">
        <w:rPr>
          <w:rFonts w:cs="Arial"/>
        </w:rPr>
        <w:tab/>
        <w:t>217 Sinnott Building</w:t>
      </w:r>
    </w:p>
    <w:p w14:paraId="42626C6D" w14:textId="77777777" w:rsidR="00BF7D4F" w:rsidRPr="000C7BB9" w:rsidRDefault="00C101E5" w:rsidP="00BF7D4F">
      <w:pPr>
        <w:ind w:left="1440" w:firstLine="720"/>
        <w:rPr>
          <w:rFonts w:cs="Arial"/>
        </w:rPr>
      </w:pPr>
      <w:r w:rsidRPr="000C7BB9">
        <w:rPr>
          <w:rFonts w:cs="Arial"/>
        </w:rPr>
        <w:t>Lisa.Ford@umanitoba.ca</w:t>
      </w:r>
    </w:p>
    <w:p w14:paraId="54E65C13" w14:textId="77777777" w:rsidR="00BF7D4F" w:rsidRPr="000C7BB9" w:rsidRDefault="00BF7D4F" w:rsidP="00BF7D4F">
      <w:pPr>
        <w:autoSpaceDE w:val="0"/>
        <w:autoSpaceDN w:val="0"/>
        <w:adjustRightInd w:val="0"/>
        <w:rPr>
          <w:rFonts w:cs="Arial"/>
          <w:b/>
        </w:rPr>
      </w:pPr>
    </w:p>
    <w:p w14:paraId="263DCC3A" w14:textId="29C7D085" w:rsidR="00BF7D4F" w:rsidRPr="000C7BB9" w:rsidRDefault="00BF7D4F" w:rsidP="00BF7D4F">
      <w:pPr>
        <w:rPr>
          <w:rFonts w:cs="Arial"/>
        </w:rPr>
      </w:pPr>
      <w:r w:rsidRPr="000C7BB9">
        <w:rPr>
          <w:rFonts w:cs="Arial"/>
          <w:b/>
        </w:rPr>
        <w:t>Office Hours:</w:t>
      </w:r>
      <w:r w:rsidRPr="000C7BB9">
        <w:rPr>
          <w:rFonts w:cs="Arial"/>
          <w:b/>
        </w:rPr>
        <w:tab/>
        <w:t xml:space="preserve"> </w:t>
      </w:r>
      <w:r w:rsidRPr="000C7BB9">
        <w:rPr>
          <w:rFonts w:cs="Arial"/>
          <w:b/>
        </w:rPr>
        <w:tab/>
      </w:r>
      <w:r w:rsidR="00942798">
        <w:rPr>
          <w:noProof/>
          <w:lang w:val="en-US"/>
        </w:rPr>
        <w:t>MWF 12:30-1:30 and Tuesday 1:00-2:00</w:t>
      </w:r>
    </w:p>
    <w:p w14:paraId="2BD09B39" w14:textId="77777777" w:rsidR="00BF7D4F" w:rsidRPr="000C7BB9" w:rsidRDefault="00BF7D4F" w:rsidP="00BF7D4F">
      <w:pPr>
        <w:rPr>
          <w:rFonts w:cs="Arial"/>
        </w:rPr>
      </w:pPr>
      <w:r w:rsidRPr="000C7BB9">
        <w:rPr>
          <w:rFonts w:cs="Arial"/>
        </w:rPr>
        <w:tab/>
      </w:r>
      <w:r w:rsidRPr="000C7BB9">
        <w:rPr>
          <w:rFonts w:cs="Arial"/>
        </w:rPr>
        <w:tab/>
        <w:t xml:space="preserve">  </w:t>
      </w:r>
      <w:r w:rsidRPr="000C7BB9">
        <w:rPr>
          <w:rFonts w:cs="Arial"/>
        </w:rPr>
        <w:tab/>
      </w:r>
    </w:p>
    <w:p w14:paraId="7CDF9E7D" w14:textId="71975335" w:rsidR="00BF7D4F" w:rsidRPr="000C7BB9" w:rsidRDefault="00BF7D4F" w:rsidP="00BF7D4F">
      <w:pPr>
        <w:rPr>
          <w:rFonts w:cs="Arial"/>
          <w:lang w:eastAsia="en-CA"/>
        </w:rPr>
      </w:pPr>
      <w:r w:rsidRPr="000C7BB9">
        <w:rPr>
          <w:rFonts w:cs="Arial"/>
          <w:b/>
        </w:rPr>
        <w:t>Lecture Slot</w:t>
      </w:r>
      <w:r w:rsidRPr="000C7BB9">
        <w:rPr>
          <w:rFonts w:cs="Arial"/>
        </w:rPr>
        <w:t xml:space="preserve">: </w:t>
      </w:r>
      <w:r w:rsidRPr="000C7BB9">
        <w:rPr>
          <w:rFonts w:cs="Arial"/>
        </w:rPr>
        <w:tab/>
      </w:r>
      <w:r w:rsidRPr="000C7BB9">
        <w:rPr>
          <w:rFonts w:cs="Arial"/>
        </w:rPr>
        <w:tab/>
        <w:t>M/W/F</w:t>
      </w:r>
      <w:r w:rsidRPr="000C7BB9">
        <w:rPr>
          <w:rFonts w:cs="Arial"/>
          <w:lang w:eastAsia="en-CA"/>
        </w:rPr>
        <w:t xml:space="preserve"> 11:30 AM– 12:20 PM</w:t>
      </w:r>
    </w:p>
    <w:p w14:paraId="29D017E0" w14:textId="77777777" w:rsidR="00BF7D4F" w:rsidRPr="000C7BB9" w:rsidRDefault="00BF7D4F" w:rsidP="00BF7D4F">
      <w:pPr>
        <w:rPr>
          <w:rFonts w:cs="Arial"/>
          <w:b/>
        </w:rPr>
      </w:pPr>
    </w:p>
    <w:p w14:paraId="2F30A698" w14:textId="616EFF7F" w:rsidR="00BF7D4F" w:rsidRPr="000C7BB9" w:rsidRDefault="00BF7D4F" w:rsidP="00BF7D4F">
      <w:pPr>
        <w:rPr>
          <w:rFonts w:cs="Arial"/>
        </w:rPr>
      </w:pPr>
      <w:r w:rsidRPr="000C7BB9">
        <w:rPr>
          <w:rFonts w:cs="Arial"/>
          <w:b/>
        </w:rPr>
        <w:t>Lecture Room:</w:t>
      </w:r>
      <w:r w:rsidRPr="000C7BB9">
        <w:rPr>
          <w:rFonts w:cs="Arial"/>
        </w:rPr>
        <w:t xml:space="preserve"> </w:t>
      </w:r>
      <w:r w:rsidRPr="000C7BB9">
        <w:rPr>
          <w:rFonts w:cs="Arial"/>
        </w:rPr>
        <w:tab/>
      </w:r>
      <w:r w:rsidR="00942798">
        <w:rPr>
          <w:rFonts w:cs="Arial"/>
        </w:rPr>
        <w:t>125</w:t>
      </w:r>
      <w:r w:rsidR="00FE5546">
        <w:rPr>
          <w:rFonts w:cs="Arial"/>
        </w:rPr>
        <w:t xml:space="preserve"> St. John’s College</w:t>
      </w:r>
    </w:p>
    <w:p w14:paraId="7873F43A" w14:textId="77777777" w:rsidR="00BF7D4F" w:rsidRPr="000C7BB9" w:rsidRDefault="00BF7D4F" w:rsidP="00BF7D4F">
      <w:pPr>
        <w:rPr>
          <w:rFonts w:cs="Arial"/>
          <w:lang w:eastAsia="en-CA"/>
        </w:rPr>
      </w:pPr>
    </w:p>
    <w:p w14:paraId="136D3B33" w14:textId="1AB81B14" w:rsidR="00BF7D4F" w:rsidRPr="000C7BB9" w:rsidRDefault="00BF7D4F" w:rsidP="00BF7D4F">
      <w:pPr>
        <w:rPr>
          <w:rFonts w:cs="Arial"/>
        </w:rPr>
      </w:pPr>
      <w:r w:rsidRPr="000C7BB9">
        <w:rPr>
          <w:rFonts w:cs="Arial"/>
          <w:b/>
        </w:rPr>
        <w:t>Course Dates:</w:t>
      </w:r>
      <w:r w:rsidRPr="000C7BB9">
        <w:rPr>
          <w:rFonts w:cs="Arial"/>
        </w:rPr>
        <w:t xml:space="preserve">  </w:t>
      </w:r>
      <w:r w:rsidRPr="000C7BB9">
        <w:rPr>
          <w:rFonts w:cs="Arial"/>
        </w:rPr>
        <w:tab/>
      </w:r>
      <w:r w:rsidR="00942798">
        <w:t>January 7 – April 9, 2019</w:t>
      </w:r>
    </w:p>
    <w:p w14:paraId="6084DD2E" w14:textId="77777777" w:rsidR="00BF7D4F" w:rsidRPr="000C7BB9" w:rsidRDefault="00BF7D4F" w:rsidP="00BF7D4F">
      <w:pPr>
        <w:rPr>
          <w:rFonts w:cs="Arial"/>
        </w:rPr>
      </w:pPr>
    </w:p>
    <w:p w14:paraId="64261CC1" w14:textId="3B06ABEA" w:rsidR="00BF7D4F" w:rsidRPr="000C7BB9" w:rsidRDefault="00BF7D4F" w:rsidP="00BF7D4F">
      <w:pPr>
        <w:rPr>
          <w:rFonts w:cs="Arial"/>
        </w:rPr>
      </w:pPr>
      <w:r w:rsidRPr="000C7BB9">
        <w:rPr>
          <w:rFonts w:cs="Arial"/>
          <w:b/>
        </w:rPr>
        <w:t>Final Exam:</w:t>
      </w:r>
      <w:r w:rsidRPr="000C7BB9">
        <w:rPr>
          <w:rFonts w:cs="Arial"/>
        </w:rPr>
        <w:t xml:space="preserve">  </w:t>
      </w:r>
      <w:r w:rsidRPr="000C7BB9">
        <w:rPr>
          <w:rFonts w:cs="Arial"/>
        </w:rPr>
        <w:tab/>
      </w:r>
      <w:r w:rsidRPr="000C7BB9">
        <w:rPr>
          <w:rFonts w:cs="Arial"/>
        </w:rPr>
        <w:tab/>
      </w:r>
      <w:r w:rsidR="00942798">
        <w:rPr>
          <w:rFonts w:cs="Arial"/>
        </w:rPr>
        <w:t>No final exam</w:t>
      </w:r>
    </w:p>
    <w:p w14:paraId="2529F94C" w14:textId="77777777" w:rsidR="00BF7D4F" w:rsidRPr="000C7BB9" w:rsidRDefault="00BF7D4F" w:rsidP="00BF7D4F">
      <w:pPr>
        <w:rPr>
          <w:rFonts w:cs="Arial"/>
          <w:b/>
        </w:rPr>
      </w:pPr>
    </w:p>
    <w:p w14:paraId="564DA2A3" w14:textId="77777777" w:rsidR="00BF7D4F" w:rsidRPr="000C7BB9" w:rsidRDefault="00BF7D4F" w:rsidP="00BF7D4F">
      <w:pPr>
        <w:rPr>
          <w:rFonts w:cs="Arial"/>
          <w:b/>
        </w:rPr>
      </w:pPr>
      <w:r w:rsidRPr="000C7BB9">
        <w:rPr>
          <w:rFonts w:cs="Arial"/>
          <w:b/>
        </w:rPr>
        <w:t xml:space="preserve">Final Voluntary </w:t>
      </w:r>
    </w:p>
    <w:p w14:paraId="7B6532BC" w14:textId="1440FB93" w:rsidR="00BF7D4F" w:rsidRPr="000C7BB9" w:rsidRDefault="00BF7D4F" w:rsidP="00BF7D4F">
      <w:pPr>
        <w:rPr>
          <w:rFonts w:cs="Arial"/>
        </w:rPr>
      </w:pPr>
      <w:r w:rsidRPr="000C7BB9">
        <w:rPr>
          <w:rFonts w:cs="Arial"/>
          <w:b/>
        </w:rPr>
        <w:t xml:space="preserve">Withdrawal Date: </w:t>
      </w:r>
      <w:r w:rsidRPr="000C7BB9">
        <w:rPr>
          <w:rFonts w:cs="Arial"/>
          <w:b/>
        </w:rPr>
        <w:tab/>
      </w:r>
      <w:r w:rsidR="004A64BF">
        <w:rPr>
          <w:rFonts w:cs="Arial"/>
          <w:b/>
        </w:rPr>
        <w:t xml:space="preserve">March </w:t>
      </w:r>
      <w:r w:rsidR="00942798">
        <w:rPr>
          <w:rFonts w:cs="Arial"/>
          <w:b/>
        </w:rPr>
        <w:t>20</w:t>
      </w:r>
      <w:r w:rsidR="00F63C89">
        <w:rPr>
          <w:rFonts w:cs="Arial"/>
          <w:b/>
        </w:rPr>
        <w:t>, 20</w:t>
      </w:r>
      <w:r w:rsidR="00942798">
        <w:rPr>
          <w:rFonts w:cs="Arial"/>
          <w:b/>
        </w:rPr>
        <w:t>19</w:t>
      </w:r>
    </w:p>
    <w:p w14:paraId="7458493C" w14:textId="77777777" w:rsidR="00C101E5" w:rsidRPr="000C7BB9" w:rsidRDefault="00C101E5" w:rsidP="00C101E5">
      <w:pPr>
        <w:tabs>
          <w:tab w:val="num" w:pos="540"/>
        </w:tabs>
        <w:rPr>
          <w:rFonts w:cs="Arial"/>
          <w:b/>
        </w:rPr>
      </w:pPr>
    </w:p>
    <w:p w14:paraId="79FE7536" w14:textId="77777777" w:rsidR="00C101E5" w:rsidRPr="000C7BB9" w:rsidRDefault="00C101E5" w:rsidP="00C101E5">
      <w:pPr>
        <w:tabs>
          <w:tab w:val="num" w:pos="540"/>
        </w:tabs>
        <w:rPr>
          <w:b/>
        </w:rPr>
      </w:pPr>
      <w:r w:rsidRPr="000C7BB9">
        <w:rPr>
          <w:rFonts w:cs="Arial"/>
          <w:b/>
        </w:rPr>
        <w:t xml:space="preserve">Required Course Materials:  </w:t>
      </w:r>
      <w:r w:rsidRPr="000C7BB9">
        <w:rPr>
          <w:b/>
        </w:rPr>
        <w:tab/>
      </w:r>
    </w:p>
    <w:p w14:paraId="31E3808B" w14:textId="77777777" w:rsidR="00C101E5" w:rsidRPr="000C7BB9" w:rsidRDefault="00C101E5" w:rsidP="00C101E5">
      <w:pPr>
        <w:tabs>
          <w:tab w:val="num" w:pos="540"/>
        </w:tabs>
        <w:ind w:left="540"/>
      </w:pPr>
      <w:r w:rsidRPr="000C7BB9">
        <w:tab/>
      </w:r>
      <w:r w:rsidRPr="000C7BB9">
        <w:rPr>
          <w:rFonts w:cs="Arial"/>
        </w:rPr>
        <w:t xml:space="preserve">  </w:t>
      </w:r>
      <w:r w:rsidRPr="000C7BB9">
        <w:rPr>
          <w:rFonts w:cs="Arial"/>
        </w:rPr>
        <w:tab/>
      </w:r>
      <w:r w:rsidRPr="000C7BB9">
        <w:t xml:space="preserve"> </w:t>
      </w:r>
    </w:p>
    <w:p w14:paraId="7FC72BEF" w14:textId="77777777" w:rsidR="00C101E5" w:rsidRPr="000C7BB9" w:rsidRDefault="00C101E5" w:rsidP="00C101E5">
      <w:pPr>
        <w:spacing w:line="220" w:lineRule="exact"/>
        <w:ind w:left="1620" w:hanging="1620"/>
        <w:jc w:val="both"/>
        <w:rPr>
          <w:noProof/>
          <w:lang w:val="en-US"/>
        </w:rPr>
      </w:pPr>
      <w:r w:rsidRPr="000C7BB9">
        <w:rPr>
          <w:u w:val="single"/>
        </w:rPr>
        <w:t>Textbook</w:t>
      </w:r>
      <w:r w:rsidRPr="000C7BB9">
        <w:t>:</w:t>
      </w:r>
      <w:r w:rsidRPr="000C7BB9">
        <w:tab/>
      </w:r>
      <w:r w:rsidRPr="000C7BB9">
        <w:rPr>
          <w:noProof/>
          <w:lang w:val="en-US"/>
        </w:rPr>
        <w:t xml:space="preserve">Thomas, D., </w:t>
      </w:r>
      <w:r w:rsidR="00F63C89" w:rsidRPr="000C7BB9">
        <w:rPr>
          <w:noProof/>
          <w:lang w:val="en-US"/>
        </w:rPr>
        <w:t xml:space="preserve">Philips, B., </w:t>
      </w:r>
      <w:r w:rsidR="00F63C89">
        <w:rPr>
          <w:noProof/>
          <w:lang w:val="en-US"/>
        </w:rPr>
        <w:t>Lovekamp, W. and Fothergill, A</w:t>
      </w:r>
      <w:r w:rsidRPr="000C7BB9">
        <w:rPr>
          <w:noProof/>
          <w:lang w:val="en-US"/>
        </w:rPr>
        <w:t xml:space="preserve">. (Eds.).  (2013).  </w:t>
      </w:r>
      <w:r w:rsidRPr="000C7BB9">
        <w:rPr>
          <w:i/>
          <w:noProof/>
          <w:lang w:val="en-US"/>
        </w:rPr>
        <w:t xml:space="preserve">Social Vulnerability to </w:t>
      </w:r>
      <w:r w:rsidR="00F63C89">
        <w:rPr>
          <w:i/>
          <w:noProof/>
          <w:lang w:val="en-US"/>
        </w:rPr>
        <w:t>Disasters, 2</w:t>
      </w:r>
      <w:r w:rsidR="00F63C89" w:rsidRPr="00F63C89">
        <w:rPr>
          <w:i/>
          <w:noProof/>
          <w:vertAlign w:val="superscript"/>
          <w:lang w:val="en-US"/>
        </w:rPr>
        <w:t>nd</w:t>
      </w:r>
      <w:r w:rsidR="00F63C89">
        <w:rPr>
          <w:i/>
          <w:noProof/>
          <w:lang w:val="en-US"/>
        </w:rPr>
        <w:t xml:space="preserve"> edition</w:t>
      </w:r>
      <w:r w:rsidRPr="000C7BB9">
        <w:rPr>
          <w:i/>
          <w:noProof/>
          <w:lang w:val="en-US"/>
        </w:rPr>
        <w:t>.</w:t>
      </w:r>
      <w:r w:rsidRPr="000C7BB9">
        <w:rPr>
          <w:noProof/>
          <w:lang w:val="en-US"/>
        </w:rPr>
        <w:t xml:space="preserve"> Boca Raton, FL: CRC Press.</w:t>
      </w:r>
    </w:p>
    <w:p w14:paraId="16ED6F0E" w14:textId="77777777" w:rsidR="00C101E5" w:rsidRPr="000C7BB9" w:rsidRDefault="00C101E5" w:rsidP="00C101E5">
      <w:pPr>
        <w:pStyle w:val="Heading1"/>
        <w:rPr>
          <w:rFonts w:ascii="Times New Roman" w:hAnsi="Times New Roman"/>
        </w:rPr>
      </w:pPr>
      <w:r w:rsidRPr="000C7BB9">
        <w:rPr>
          <w:rFonts w:ascii="Times New Roman" w:hAnsi="Times New Roman"/>
        </w:rPr>
        <w:tab/>
      </w:r>
    </w:p>
    <w:p w14:paraId="2DCA300C" w14:textId="77777777" w:rsidR="00D736AF" w:rsidRPr="000C7BB9" w:rsidRDefault="00D736AF" w:rsidP="00D736AF">
      <w:pPr>
        <w:rPr>
          <w:b/>
        </w:rPr>
      </w:pPr>
    </w:p>
    <w:p w14:paraId="40A20C88" w14:textId="77777777" w:rsidR="00D736AF" w:rsidRPr="000C7BB9" w:rsidRDefault="00D736AF" w:rsidP="00D736AF">
      <w:r w:rsidRPr="000C7BB9">
        <w:rPr>
          <w:noProof/>
          <w:lang w:val="en-US"/>
        </w:rPr>
        <w:t xml:space="preserve">Course description: </w:t>
      </w:r>
      <w:r w:rsidRPr="000C7BB9">
        <w:t>This course introduces students to an approach to understanding hazards and disasters using social vulnerability analysis. We will examine historical, geographical, social, and cultural factors and conditions that put people differentially at risk before, during, and after disasters and the course will focus on global, national, regional, and local patterns of development. Drawing on current theory and research, class activities, and life experiences, students will explore how vulnerable social groups are affected by and cope with hazardous conditions and events, and strategies for community-based mitigation engaging those most at risk.</w:t>
      </w:r>
    </w:p>
    <w:p w14:paraId="23C7A4E2" w14:textId="77777777" w:rsidR="00D736AF" w:rsidRPr="000C7BB9" w:rsidRDefault="00D736AF" w:rsidP="00D736AF"/>
    <w:p w14:paraId="3D0D4606" w14:textId="77777777" w:rsidR="00D736AF" w:rsidRPr="000C7BB9" w:rsidRDefault="00D736AF" w:rsidP="00D736AF">
      <w:pPr>
        <w:pStyle w:val="BodyText"/>
        <w:spacing w:after="0"/>
        <w:rPr>
          <w:noProof/>
          <w:lang w:val="fr-FR"/>
        </w:rPr>
      </w:pPr>
      <w:r w:rsidRPr="000C7BB9">
        <w:rPr>
          <w:noProof/>
          <w:lang w:val="fr-FR"/>
        </w:rPr>
        <w:t>Course objectives:</w:t>
      </w:r>
      <w:r w:rsidRPr="000C7BB9">
        <w:rPr>
          <w:noProof/>
          <w:lang w:val="fr-FR"/>
        </w:rPr>
        <w:tab/>
      </w:r>
    </w:p>
    <w:p w14:paraId="1399DB8A" w14:textId="23BB45AF" w:rsidR="00942798" w:rsidRPr="000C7BB9" w:rsidRDefault="00942798" w:rsidP="00942798">
      <w:pPr>
        <w:numPr>
          <w:ilvl w:val="0"/>
          <w:numId w:val="2"/>
        </w:numPr>
      </w:pPr>
      <w:r w:rsidRPr="000C7BB9">
        <w:t>Understand how social vulnerability differs from traditional approaches to dis</w:t>
      </w:r>
      <w:r>
        <w:t>asters and emergency management</w:t>
      </w:r>
    </w:p>
    <w:p w14:paraId="1087EDEA" w14:textId="0E7CDACE" w:rsidR="00942798" w:rsidRPr="000C7BB9" w:rsidRDefault="00942798" w:rsidP="00942798">
      <w:pPr>
        <w:numPr>
          <w:ilvl w:val="0"/>
          <w:numId w:val="2"/>
        </w:numPr>
      </w:pPr>
      <w:r w:rsidRPr="000C7BB9">
        <w:t>Identify root causes of social vulnerability, which tend to</w:t>
      </w:r>
      <w:r>
        <w:t xml:space="preserve"> place some groups more at risk</w:t>
      </w:r>
    </w:p>
    <w:p w14:paraId="49BEE700" w14:textId="2732A479" w:rsidR="00942798" w:rsidRPr="000C7BB9" w:rsidRDefault="00942798" w:rsidP="00942798">
      <w:pPr>
        <w:numPr>
          <w:ilvl w:val="0"/>
          <w:numId w:val="2"/>
        </w:numPr>
      </w:pPr>
      <w:r w:rsidRPr="000C7BB9">
        <w:t>Assess specific life chances and conditions arising from global, regional, national, an</w:t>
      </w:r>
      <w:r>
        <w:t>d local patterns of development</w:t>
      </w:r>
    </w:p>
    <w:p w14:paraId="3BB0BF4B" w14:textId="13AAE09D" w:rsidR="00942798" w:rsidRPr="000C7BB9" w:rsidRDefault="00942798" w:rsidP="00942798">
      <w:pPr>
        <w:numPr>
          <w:ilvl w:val="0"/>
          <w:numId w:val="2"/>
        </w:numPr>
      </w:pPr>
      <w:r w:rsidRPr="000C7BB9">
        <w:lastRenderedPageBreak/>
        <w:t>Assess the determinants of structural and situational social vulnerability in particular pla</w:t>
      </w:r>
      <w:r>
        <w:t>ces, times, and social contexts</w:t>
      </w:r>
    </w:p>
    <w:p w14:paraId="06A7875A" w14:textId="114F9B2D" w:rsidR="00942798" w:rsidRPr="000C7BB9" w:rsidRDefault="00942798" w:rsidP="00942798">
      <w:pPr>
        <w:numPr>
          <w:ilvl w:val="0"/>
          <w:numId w:val="2"/>
        </w:numPr>
      </w:pPr>
      <w:r w:rsidRPr="000C7BB9">
        <w:t>Identify characteristics of a disaster-resilient neighbourhood</w:t>
      </w:r>
      <w:r>
        <w:t xml:space="preserve"> or community</w:t>
      </w:r>
    </w:p>
    <w:p w14:paraId="640038C5" w14:textId="597307F9" w:rsidR="00942798" w:rsidRPr="000C7BB9" w:rsidRDefault="00942798" w:rsidP="00942798">
      <w:pPr>
        <w:numPr>
          <w:ilvl w:val="0"/>
          <w:numId w:val="2"/>
        </w:numPr>
      </w:pPr>
      <w:r w:rsidRPr="000C7BB9">
        <w:t>Identify and critically assess a variety of types and sources of data for</w:t>
      </w:r>
      <w:r>
        <w:t xml:space="preserve"> assessing social vulnerability</w:t>
      </w:r>
    </w:p>
    <w:p w14:paraId="778EDCCB" w14:textId="51C096FC" w:rsidR="00942798" w:rsidRPr="000C7BB9" w:rsidRDefault="00942798" w:rsidP="00942798">
      <w:pPr>
        <w:numPr>
          <w:ilvl w:val="0"/>
          <w:numId w:val="2"/>
        </w:numPr>
      </w:pPr>
      <w:r w:rsidRPr="000C7BB9">
        <w:t>Identify parameters, constraints, and opportunities that promote or limit strategi</w:t>
      </w:r>
      <w:r>
        <w:t>es for addressing vulnerability</w:t>
      </w:r>
    </w:p>
    <w:p w14:paraId="3EB941EB" w14:textId="48B4F727" w:rsidR="00942798" w:rsidRPr="000C7BB9" w:rsidRDefault="00942798" w:rsidP="00942798">
      <w:pPr>
        <w:numPr>
          <w:ilvl w:val="0"/>
          <w:numId w:val="2"/>
        </w:numPr>
        <w:spacing w:line="220" w:lineRule="exact"/>
      </w:pPr>
      <w:r w:rsidRPr="000C7BB9">
        <w:t>To encourage you to listen, read and t</w:t>
      </w:r>
      <w:r>
        <w:t>hink critically and effectively</w:t>
      </w:r>
    </w:p>
    <w:p w14:paraId="7B60AAB3" w14:textId="77777777" w:rsidR="00D736AF" w:rsidRPr="000C7BB9" w:rsidRDefault="00D736AF" w:rsidP="00D736AF">
      <w:pPr>
        <w:jc w:val="both"/>
        <w:rPr>
          <w:b/>
          <w:noProof/>
          <w:lang w:val="en-US"/>
        </w:rPr>
      </w:pPr>
    </w:p>
    <w:p w14:paraId="46817C5A" w14:textId="77777777" w:rsidR="00D736AF" w:rsidRPr="000C7BB9" w:rsidRDefault="00D736AF" w:rsidP="00D736AF">
      <w:pPr>
        <w:spacing w:line="220" w:lineRule="exact"/>
        <w:jc w:val="both"/>
      </w:pPr>
    </w:p>
    <w:p w14:paraId="628FC525" w14:textId="77777777" w:rsidR="00D736AF" w:rsidRDefault="00D736AF" w:rsidP="00D736AF">
      <w:pPr>
        <w:ind w:left="5220" w:hanging="5220"/>
        <w:rPr>
          <w:b/>
          <w:noProof/>
          <w:lang w:val="en-US"/>
        </w:rPr>
      </w:pPr>
    </w:p>
    <w:p w14:paraId="2D9FE729" w14:textId="77777777" w:rsidR="00674325" w:rsidRPr="000C7BB9" w:rsidRDefault="00674325" w:rsidP="00674325">
      <w:pPr>
        <w:spacing w:line="220" w:lineRule="exact"/>
        <w:jc w:val="center"/>
        <w:rPr>
          <w:b/>
          <w:u w:val="single"/>
        </w:rPr>
      </w:pPr>
      <w:r w:rsidRPr="000C7BB9">
        <w:rPr>
          <w:b/>
          <w:u w:val="single"/>
        </w:rPr>
        <w:t>Method of Evaluation</w:t>
      </w:r>
    </w:p>
    <w:p w14:paraId="6A73E649" w14:textId="77777777" w:rsidR="00674325" w:rsidRPr="000C7BB9" w:rsidRDefault="00674325" w:rsidP="00674325">
      <w:pPr>
        <w:ind w:left="2160" w:hanging="2160"/>
        <w:rPr>
          <w:b/>
          <w:noProof/>
          <w:lang w:val="en-US"/>
        </w:rPr>
      </w:pPr>
    </w:p>
    <w:p w14:paraId="7B5668EA" w14:textId="77777777" w:rsidR="00674325" w:rsidRPr="000C7BB9" w:rsidRDefault="00674325" w:rsidP="00674325">
      <w:pPr>
        <w:numPr>
          <w:ilvl w:val="0"/>
          <w:numId w:val="34"/>
        </w:numPr>
        <w:rPr>
          <w:b/>
          <w:noProof/>
          <w:lang w:val="en-US"/>
        </w:rPr>
      </w:pPr>
      <w:r w:rsidRPr="000C7BB9">
        <w:rPr>
          <w:b/>
          <w:noProof/>
          <w:lang w:val="en-US"/>
        </w:rPr>
        <w:t>Midterm Test 1</w:t>
      </w:r>
      <w:r w:rsidRPr="000C7BB9">
        <w:rPr>
          <w:b/>
          <w:noProof/>
          <w:lang w:val="en-US"/>
        </w:rPr>
        <w:tab/>
      </w:r>
      <w:r w:rsidRPr="000C7BB9">
        <w:rPr>
          <w:b/>
          <w:noProof/>
          <w:lang w:val="en-US"/>
        </w:rPr>
        <w:tab/>
      </w:r>
      <w:r w:rsidRPr="000C7BB9">
        <w:rPr>
          <w:b/>
          <w:noProof/>
          <w:lang w:val="en-US"/>
        </w:rPr>
        <w:tab/>
      </w:r>
      <w:r w:rsidRPr="000C7BB9">
        <w:rPr>
          <w:b/>
          <w:noProof/>
          <w:lang w:val="en-US"/>
        </w:rPr>
        <w:tab/>
      </w:r>
      <w:r w:rsidRPr="000C7BB9">
        <w:rPr>
          <w:b/>
          <w:noProof/>
          <w:lang w:val="en-US"/>
        </w:rPr>
        <w:tab/>
        <w:t>15%</w:t>
      </w:r>
    </w:p>
    <w:p w14:paraId="3D03D683" w14:textId="77777777" w:rsidR="00674325" w:rsidRPr="000C7BB9" w:rsidRDefault="00674325" w:rsidP="00674325">
      <w:pPr>
        <w:numPr>
          <w:ilvl w:val="0"/>
          <w:numId w:val="34"/>
        </w:numPr>
        <w:rPr>
          <w:b/>
          <w:noProof/>
          <w:lang w:val="en-US"/>
        </w:rPr>
      </w:pPr>
      <w:r w:rsidRPr="000C7BB9">
        <w:rPr>
          <w:b/>
          <w:noProof/>
          <w:lang w:val="en-US"/>
        </w:rPr>
        <w:t xml:space="preserve">Midterm Test 2 </w:t>
      </w:r>
      <w:r w:rsidRPr="000C7BB9">
        <w:rPr>
          <w:b/>
          <w:noProof/>
          <w:lang w:val="en-US"/>
        </w:rPr>
        <w:tab/>
      </w:r>
      <w:r w:rsidRPr="000C7BB9">
        <w:rPr>
          <w:b/>
          <w:noProof/>
          <w:lang w:val="en-US"/>
        </w:rPr>
        <w:tab/>
      </w:r>
      <w:r w:rsidRPr="000C7BB9">
        <w:rPr>
          <w:b/>
          <w:noProof/>
          <w:lang w:val="en-US"/>
        </w:rPr>
        <w:tab/>
      </w:r>
      <w:r w:rsidRPr="000C7BB9">
        <w:rPr>
          <w:b/>
          <w:noProof/>
          <w:lang w:val="en-US"/>
        </w:rPr>
        <w:tab/>
      </w:r>
      <w:r w:rsidRPr="000C7BB9">
        <w:rPr>
          <w:b/>
          <w:noProof/>
          <w:lang w:val="en-US"/>
        </w:rPr>
        <w:tab/>
        <w:t>15%</w:t>
      </w:r>
    </w:p>
    <w:p w14:paraId="0FFFCC40" w14:textId="77777777" w:rsidR="00674325" w:rsidRPr="000C7BB9" w:rsidRDefault="00674325" w:rsidP="00674325">
      <w:pPr>
        <w:numPr>
          <w:ilvl w:val="0"/>
          <w:numId w:val="34"/>
        </w:numPr>
        <w:rPr>
          <w:b/>
          <w:noProof/>
          <w:lang w:val="en-US"/>
        </w:rPr>
      </w:pPr>
      <w:r w:rsidRPr="000C7BB9">
        <w:rPr>
          <w:b/>
          <w:noProof/>
          <w:lang w:val="en-US"/>
        </w:rPr>
        <w:t>Outline &amp; annotated bibliography</w:t>
      </w:r>
      <w:r w:rsidRPr="000C7BB9">
        <w:rPr>
          <w:b/>
          <w:noProof/>
          <w:lang w:val="en-US"/>
        </w:rPr>
        <w:tab/>
      </w:r>
      <w:r w:rsidRPr="000C7BB9">
        <w:rPr>
          <w:b/>
          <w:noProof/>
          <w:lang w:val="en-US"/>
        </w:rPr>
        <w:tab/>
      </w:r>
      <w:r w:rsidRPr="000C7BB9">
        <w:rPr>
          <w:b/>
          <w:noProof/>
          <w:lang w:val="en-US"/>
        </w:rPr>
        <w:tab/>
        <w:t>10%</w:t>
      </w:r>
      <w:r w:rsidRPr="000C7BB9">
        <w:rPr>
          <w:b/>
          <w:noProof/>
          <w:lang w:val="en-US"/>
        </w:rPr>
        <w:tab/>
      </w:r>
      <w:r w:rsidRPr="000C7BB9">
        <w:rPr>
          <w:b/>
          <w:noProof/>
          <w:lang w:val="en-US"/>
        </w:rPr>
        <w:tab/>
      </w:r>
      <w:r w:rsidRPr="000C7BB9">
        <w:rPr>
          <w:b/>
          <w:noProof/>
          <w:lang w:val="en-US"/>
        </w:rPr>
        <w:tab/>
      </w:r>
      <w:r w:rsidRPr="000C7BB9">
        <w:rPr>
          <w:b/>
          <w:noProof/>
          <w:lang w:val="en-US"/>
        </w:rPr>
        <w:tab/>
      </w:r>
    </w:p>
    <w:p w14:paraId="634B64B3" w14:textId="4EC9220C" w:rsidR="00674325" w:rsidRPr="000C7BB9" w:rsidRDefault="00942798" w:rsidP="00674325">
      <w:pPr>
        <w:numPr>
          <w:ilvl w:val="0"/>
          <w:numId w:val="34"/>
        </w:numPr>
        <w:rPr>
          <w:b/>
          <w:noProof/>
          <w:lang w:val="en-US"/>
        </w:rPr>
      </w:pPr>
      <w:r>
        <w:rPr>
          <w:b/>
          <w:noProof/>
          <w:lang w:val="en-US"/>
        </w:rPr>
        <w:t xml:space="preserve">Final paper </w:t>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t>25</w:t>
      </w:r>
      <w:r w:rsidR="00674325" w:rsidRPr="000C7BB9">
        <w:rPr>
          <w:b/>
          <w:noProof/>
          <w:lang w:val="en-US"/>
        </w:rPr>
        <w:t>%</w:t>
      </w:r>
    </w:p>
    <w:p w14:paraId="5E6322BB" w14:textId="77777777" w:rsidR="00674325" w:rsidRPr="000C7BB9" w:rsidRDefault="00674325" w:rsidP="00674325">
      <w:pPr>
        <w:numPr>
          <w:ilvl w:val="0"/>
          <w:numId w:val="34"/>
        </w:numPr>
        <w:rPr>
          <w:b/>
          <w:noProof/>
          <w:lang w:val="en-US"/>
        </w:rPr>
      </w:pPr>
      <w:r w:rsidRPr="000C7BB9">
        <w:rPr>
          <w:b/>
          <w:noProof/>
          <w:lang w:val="en-US"/>
        </w:rPr>
        <w:t>Class participation &amp; attendance</w:t>
      </w:r>
      <w:r w:rsidRPr="000C7BB9">
        <w:rPr>
          <w:b/>
          <w:noProof/>
          <w:lang w:val="en-US"/>
        </w:rPr>
        <w:tab/>
      </w:r>
      <w:r w:rsidRPr="000C7BB9">
        <w:rPr>
          <w:b/>
          <w:noProof/>
          <w:lang w:val="en-US"/>
        </w:rPr>
        <w:tab/>
      </w:r>
      <w:r w:rsidRPr="000C7BB9">
        <w:rPr>
          <w:b/>
          <w:noProof/>
          <w:lang w:val="en-US"/>
        </w:rPr>
        <w:tab/>
        <w:t>15%</w:t>
      </w:r>
    </w:p>
    <w:p w14:paraId="1C385BDE" w14:textId="77777777" w:rsidR="00674325" w:rsidRPr="000C7BB9" w:rsidRDefault="00674325" w:rsidP="00674325">
      <w:pPr>
        <w:numPr>
          <w:ilvl w:val="0"/>
          <w:numId w:val="34"/>
        </w:numPr>
        <w:rPr>
          <w:b/>
          <w:noProof/>
          <w:lang w:val="en-US"/>
        </w:rPr>
      </w:pPr>
      <w:r w:rsidRPr="000C7BB9">
        <w:rPr>
          <w:b/>
          <w:noProof/>
          <w:lang w:val="en-US"/>
        </w:rPr>
        <w:t>Discussion (1 week) &amp; briefing note</w:t>
      </w:r>
      <w:r w:rsidRPr="000C7BB9">
        <w:rPr>
          <w:b/>
          <w:noProof/>
          <w:lang w:val="en-US"/>
        </w:rPr>
        <w:tab/>
      </w:r>
      <w:r w:rsidRPr="000C7BB9">
        <w:rPr>
          <w:b/>
          <w:noProof/>
          <w:lang w:val="en-US"/>
        </w:rPr>
        <w:tab/>
        <w:t>20%</w:t>
      </w:r>
    </w:p>
    <w:p w14:paraId="2B9FD44A" w14:textId="77777777" w:rsidR="00674325" w:rsidRPr="000C7BB9" w:rsidRDefault="00674325" w:rsidP="00D736AF">
      <w:pPr>
        <w:ind w:left="5220" w:hanging="5220"/>
        <w:rPr>
          <w:b/>
          <w:noProof/>
          <w:lang w:val="en-US"/>
        </w:rPr>
      </w:pPr>
    </w:p>
    <w:p w14:paraId="408B0BDC" w14:textId="77777777" w:rsidR="00D736AF" w:rsidRPr="000C7BB9" w:rsidRDefault="00D736AF" w:rsidP="00D736AF">
      <w:pPr>
        <w:tabs>
          <w:tab w:val="left" w:pos="360"/>
        </w:tabs>
        <w:spacing w:line="220" w:lineRule="exact"/>
        <w:rPr>
          <w:b/>
        </w:rPr>
      </w:pPr>
    </w:p>
    <w:p w14:paraId="3152D495" w14:textId="77777777" w:rsidR="00D736AF" w:rsidRPr="00CA2FFD" w:rsidRDefault="00D736AF" w:rsidP="00D736AF">
      <w:pPr>
        <w:tabs>
          <w:tab w:val="left" w:pos="360"/>
        </w:tabs>
        <w:spacing w:line="220" w:lineRule="exact"/>
        <w:rPr>
          <w:b/>
        </w:rPr>
      </w:pPr>
      <w:r w:rsidRPr="00CA2FFD">
        <w:rPr>
          <w:b/>
        </w:rPr>
        <w:t>Test 1</w:t>
      </w:r>
    </w:p>
    <w:p w14:paraId="51B233EA" w14:textId="6FFC26BD" w:rsidR="00D736AF" w:rsidRPr="00CA2FFD" w:rsidRDefault="00CA2FFD" w:rsidP="00D736AF">
      <w:pPr>
        <w:spacing w:line="220" w:lineRule="exact"/>
        <w:ind w:left="720"/>
      </w:pPr>
      <w:r w:rsidRPr="00CA2FFD">
        <w:t xml:space="preserve">March </w:t>
      </w:r>
      <w:r w:rsidR="00DD58AD">
        <w:t>4</w:t>
      </w:r>
      <w:proofErr w:type="gramStart"/>
      <w:r w:rsidR="00DD58AD" w:rsidRPr="00DD58AD">
        <w:rPr>
          <w:vertAlign w:val="superscript"/>
        </w:rPr>
        <w:t>th</w:t>
      </w:r>
      <w:r w:rsidRPr="00CA2FFD">
        <w:t xml:space="preserve"> </w:t>
      </w:r>
      <w:r w:rsidR="00D736AF" w:rsidRPr="00CA2FFD">
        <w:t xml:space="preserve"> –</w:t>
      </w:r>
      <w:proofErr w:type="gramEnd"/>
      <w:r w:rsidR="00D736AF" w:rsidRPr="00CA2FFD">
        <w:t xml:space="preserve"> 50 minutes</w:t>
      </w:r>
    </w:p>
    <w:p w14:paraId="3C7E8567" w14:textId="77777777" w:rsidR="00D736AF" w:rsidRPr="00CA2FFD" w:rsidRDefault="00D736AF" w:rsidP="00D736AF">
      <w:pPr>
        <w:spacing w:line="220" w:lineRule="exact"/>
        <w:ind w:left="720"/>
      </w:pPr>
      <w:r w:rsidRPr="00CA2FFD">
        <w:t xml:space="preserve">Worth 15% of course value </w:t>
      </w:r>
    </w:p>
    <w:p w14:paraId="5CD0A1C0" w14:textId="77777777" w:rsidR="00D736AF" w:rsidRPr="00CA2FFD" w:rsidRDefault="00D736AF" w:rsidP="00D736AF">
      <w:pPr>
        <w:tabs>
          <w:tab w:val="left" w:pos="360"/>
        </w:tabs>
        <w:spacing w:line="220" w:lineRule="exact"/>
      </w:pPr>
    </w:p>
    <w:p w14:paraId="4ADA1AB7" w14:textId="77777777" w:rsidR="00D736AF" w:rsidRPr="00CA2FFD" w:rsidRDefault="00D736AF" w:rsidP="00D736AF">
      <w:pPr>
        <w:tabs>
          <w:tab w:val="left" w:pos="360"/>
        </w:tabs>
        <w:spacing w:line="220" w:lineRule="exact"/>
        <w:rPr>
          <w:b/>
        </w:rPr>
      </w:pPr>
      <w:r w:rsidRPr="00CA2FFD">
        <w:rPr>
          <w:b/>
        </w:rPr>
        <w:t>Test 2</w:t>
      </w:r>
    </w:p>
    <w:p w14:paraId="2C3FC1C3" w14:textId="2FCD739A" w:rsidR="00D736AF" w:rsidRPr="00CA2FFD" w:rsidRDefault="00F63C89" w:rsidP="00D736AF">
      <w:pPr>
        <w:spacing w:line="220" w:lineRule="exact"/>
        <w:ind w:firstLine="720"/>
      </w:pPr>
      <w:r w:rsidRPr="00CA2FFD">
        <w:t>April</w:t>
      </w:r>
      <w:r w:rsidR="00CA2FFD" w:rsidRPr="00CA2FFD">
        <w:t xml:space="preserve"> </w:t>
      </w:r>
      <w:r w:rsidR="00DD58AD">
        <w:t>8</w:t>
      </w:r>
      <w:proofErr w:type="gramStart"/>
      <w:r w:rsidR="00DD58AD" w:rsidRPr="00DD58AD">
        <w:rPr>
          <w:vertAlign w:val="superscript"/>
        </w:rPr>
        <w:t>th</w:t>
      </w:r>
      <w:r w:rsidR="00D736AF" w:rsidRPr="00CA2FFD">
        <w:rPr>
          <w:vertAlign w:val="superscript"/>
        </w:rPr>
        <w:t xml:space="preserve"> </w:t>
      </w:r>
      <w:r w:rsidR="00D736AF" w:rsidRPr="00CA2FFD">
        <w:t xml:space="preserve"> –</w:t>
      </w:r>
      <w:proofErr w:type="gramEnd"/>
      <w:r w:rsidR="00D736AF" w:rsidRPr="00CA2FFD">
        <w:t xml:space="preserve"> 50 minutes</w:t>
      </w:r>
    </w:p>
    <w:p w14:paraId="24F9232B" w14:textId="77777777" w:rsidR="00D736AF" w:rsidRPr="000C7BB9" w:rsidRDefault="00D736AF" w:rsidP="0067571F">
      <w:pPr>
        <w:spacing w:line="220" w:lineRule="exact"/>
        <w:ind w:firstLine="720"/>
      </w:pPr>
      <w:r w:rsidRPr="00CA2FFD">
        <w:t>Worth 15% of course value</w:t>
      </w:r>
    </w:p>
    <w:p w14:paraId="04C6ED7C" w14:textId="77777777" w:rsidR="00D736AF" w:rsidRDefault="00D736AF" w:rsidP="00D736AF">
      <w:pPr>
        <w:jc w:val="center"/>
        <w:rPr>
          <w:b/>
          <w:noProof/>
          <w:u w:val="single"/>
        </w:rPr>
      </w:pPr>
    </w:p>
    <w:p w14:paraId="5E915EC0" w14:textId="77777777" w:rsidR="0067571F" w:rsidRPr="000C7BB9" w:rsidRDefault="0067571F" w:rsidP="00D736AF">
      <w:pPr>
        <w:jc w:val="center"/>
        <w:rPr>
          <w:b/>
          <w:noProof/>
          <w:u w:val="single"/>
        </w:rPr>
      </w:pPr>
    </w:p>
    <w:p w14:paraId="09ECC824" w14:textId="77777777" w:rsidR="00D736AF" w:rsidRPr="000C7BB9" w:rsidRDefault="00D736AF" w:rsidP="00D736AF">
      <w:pPr>
        <w:spacing w:line="276" w:lineRule="auto"/>
        <w:rPr>
          <w:b/>
          <w:noProof/>
        </w:rPr>
      </w:pPr>
      <w:r w:rsidRPr="000C7BB9">
        <w:rPr>
          <w:b/>
          <w:noProof/>
        </w:rPr>
        <w:t>Final Grades:</w:t>
      </w:r>
    </w:p>
    <w:p w14:paraId="5BC6BF21" w14:textId="77777777" w:rsidR="00D736AF" w:rsidRPr="000C7BB9" w:rsidRDefault="00D736AF" w:rsidP="00D736AF">
      <w:pPr>
        <w:spacing w:line="276" w:lineRule="auto"/>
        <w:ind w:firstLine="360"/>
      </w:pPr>
      <w:r w:rsidRPr="000C7BB9">
        <w:t>Final grades are subject to departmental review. In accord with departmental policy, the grading scheme is as follows:</w:t>
      </w:r>
    </w:p>
    <w:p w14:paraId="729F3BB6" w14:textId="77777777" w:rsidR="00D736AF" w:rsidRPr="000C7BB9" w:rsidRDefault="00D736AF" w:rsidP="00D736AF">
      <w:pPr>
        <w:spacing w:line="276" w:lineRule="auto"/>
        <w:ind w:left="360"/>
      </w:pPr>
      <w:r w:rsidRPr="000C7BB9">
        <w:t>A+   90 and above</w:t>
      </w:r>
      <w:r w:rsidRPr="000C7BB9">
        <w:tab/>
      </w:r>
      <w:r w:rsidRPr="000C7BB9">
        <w:tab/>
        <w:t>B+   75-79</w:t>
      </w:r>
      <w:r w:rsidRPr="000C7BB9">
        <w:tab/>
      </w:r>
      <w:r w:rsidRPr="000C7BB9">
        <w:tab/>
        <w:t>C+   65-69</w:t>
      </w:r>
      <w:r w:rsidRPr="000C7BB9">
        <w:tab/>
      </w:r>
      <w:r w:rsidRPr="000C7BB9">
        <w:tab/>
        <w:t>D   50-59</w:t>
      </w:r>
    </w:p>
    <w:p w14:paraId="61C2B671" w14:textId="77777777" w:rsidR="00D736AF" w:rsidRPr="000C7BB9" w:rsidRDefault="00D736AF" w:rsidP="00D736AF">
      <w:pPr>
        <w:spacing w:line="276" w:lineRule="auto"/>
        <w:ind w:left="360"/>
      </w:pPr>
      <w:r w:rsidRPr="000C7BB9">
        <w:t>A      80-89</w:t>
      </w:r>
      <w:r w:rsidRPr="000C7BB9">
        <w:tab/>
      </w:r>
      <w:r w:rsidRPr="000C7BB9">
        <w:tab/>
        <w:t>B     70-74</w:t>
      </w:r>
      <w:r w:rsidRPr="000C7BB9">
        <w:tab/>
      </w:r>
      <w:r w:rsidRPr="000C7BB9">
        <w:tab/>
        <w:t>C     60-64</w:t>
      </w:r>
      <w:r w:rsidRPr="000C7BB9">
        <w:tab/>
      </w:r>
      <w:r w:rsidRPr="000C7BB9">
        <w:tab/>
        <w:t xml:space="preserve">F    0-49 </w:t>
      </w:r>
    </w:p>
    <w:p w14:paraId="05DDFAAD" w14:textId="77777777" w:rsidR="003A22BD" w:rsidRPr="000C7BB9" w:rsidRDefault="003A22BD" w:rsidP="00C74A60">
      <w:pPr>
        <w:rPr>
          <w:b/>
          <w:noProof/>
          <w:u w:val="single"/>
        </w:rPr>
      </w:pPr>
    </w:p>
    <w:p w14:paraId="2FE6685C" w14:textId="77777777" w:rsidR="003A22BD" w:rsidRPr="000C7BB9" w:rsidRDefault="003A22BD" w:rsidP="003A22BD">
      <w:pPr>
        <w:jc w:val="both"/>
        <w:rPr>
          <w:rFonts w:cs="Arial"/>
          <w:b/>
        </w:rPr>
      </w:pPr>
      <w:r w:rsidRPr="000C7BB9">
        <w:rPr>
          <w:rFonts w:cs="Arial"/>
          <w:b/>
          <w:u w:val="single"/>
        </w:rPr>
        <w:t>Test Format</w:t>
      </w:r>
      <w:r w:rsidRPr="000C7BB9">
        <w:rPr>
          <w:rFonts w:cs="Arial"/>
          <w:b/>
        </w:rPr>
        <w:t>:</w:t>
      </w:r>
      <w:r w:rsidRPr="000C7BB9">
        <w:rPr>
          <w:rFonts w:cs="Arial"/>
        </w:rPr>
        <w:t xml:space="preserve">   </w:t>
      </w:r>
    </w:p>
    <w:p w14:paraId="353E5D07" w14:textId="77777777" w:rsidR="003A22BD" w:rsidRPr="00C74A60" w:rsidRDefault="003A22BD" w:rsidP="003A22BD">
      <w:pPr>
        <w:pStyle w:val="ListParagraph"/>
        <w:numPr>
          <w:ilvl w:val="0"/>
          <w:numId w:val="24"/>
        </w:numPr>
        <w:rPr>
          <w:rFonts w:cs="Arial"/>
        </w:rPr>
      </w:pPr>
      <w:r w:rsidRPr="00C74A60">
        <w:rPr>
          <w:rFonts w:cs="Arial"/>
        </w:rPr>
        <w:t>Multiple choice, short answer, and/or true and false questions will be based on lectures, assigned readings, videos, class discussions and activities, and the corresponding readings in the course textbook.</w:t>
      </w:r>
    </w:p>
    <w:p w14:paraId="36C1A441" w14:textId="77777777" w:rsidR="003A22BD" w:rsidRPr="000C7BB9" w:rsidRDefault="003A22BD" w:rsidP="003A22BD">
      <w:pPr>
        <w:pStyle w:val="ListParagraph"/>
        <w:numPr>
          <w:ilvl w:val="0"/>
          <w:numId w:val="24"/>
        </w:numPr>
        <w:rPr>
          <w:rFonts w:cs="Arial"/>
        </w:rPr>
      </w:pPr>
      <w:r w:rsidRPr="000C7BB9">
        <w:rPr>
          <w:rFonts w:cs="Arial"/>
        </w:rPr>
        <w:t xml:space="preserve">Students who miss a test due to a documented medical or personal emergency will be offered a rewrite.  </w:t>
      </w:r>
      <w:r w:rsidRPr="000C7BB9">
        <w:rPr>
          <w:rFonts w:cs="Arial"/>
          <w:b/>
          <w:i/>
        </w:rPr>
        <w:t xml:space="preserve">See Policy Regarding Missed </w:t>
      </w:r>
      <w:r w:rsidR="00291EDD">
        <w:rPr>
          <w:rFonts w:cs="Arial"/>
          <w:b/>
          <w:i/>
        </w:rPr>
        <w:t>Midterms</w:t>
      </w:r>
      <w:r w:rsidRPr="000C7BB9">
        <w:rPr>
          <w:rFonts w:cs="Arial"/>
          <w:b/>
          <w:i/>
        </w:rPr>
        <w:t>.</w:t>
      </w:r>
    </w:p>
    <w:p w14:paraId="3DC72562" w14:textId="77777777" w:rsidR="003A22BD" w:rsidRDefault="003A22BD" w:rsidP="003A22BD">
      <w:pPr>
        <w:jc w:val="both"/>
        <w:rPr>
          <w:rFonts w:cs="Arial"/>
          <w:b/>
          <w:u w:val="single"/>
        </w:rPr>
      </w:pPr>
    </w:p>
    <w:p w14:paraId="1BF1FD4A" w14:textId="77777777" w:rsidR="00F63C89" w:rsidRPr="000C7BB9" w:rsidRDefault="00F63C89" w:rsidP="003A22BD">
      <w:pPr>
        <w:jc w:val="both"/>
        <w:rPr>
          <w:rFonts w:cs="Arial"/>
          <w:b/>
          <w:u w:val="single"/>
        </w:rPr>
      </w:pPr>
    </w:p>
    <w:p w14:paraId="2D8ECDCF" w14:textId="77777777" w:rsidR="003A22BD" w:rsidRPr="000C7BB9" w:rsidRDefault="003A22BD" w:rsidP="003A22BD">
      <w:pPr>
        <w:jc w:val="both"/>
        <w:rPr>
          <w:rFonts w:cs="Arial"/>
          <w:b/>
          <w:u w:val="single"/>
        </w:rPr>
      </w:pPr>
      <w:r w:rsidRPr="000C7BB9">
        <w:rPr>
          <w:rFonts w:cs="Arial"/>
          <w:b/>
          <w:u w:val="single"/>
        </w:rPr>
        <w:t>Test Regulations</w:t>
      </w:r>
      <w:r w:rsidRPr="000C7BB9">
        <w:rPr>
          <w:rFonts w:cs="Arial"/>
          <w:b/>
        </w:rPr>
        <w:t>:</w:t>
      </w:r>
    </w:p>
    <w:p w14:paraId="5A7A5471" w14:textId="77777777" w:rsidR="003A22BD" w:rsidRPr="000C7BB9" w:rsidRDefault="003A22BD" w:rsidP="003A22BD">
      <w:pPr>
        <w:pStyle w:val="ListParagraph"/>
        <w:numPr>
          <w:ilvl w:val="0"/>
          <w:numId w:val="5"/>
        </w:numPr>
        <w:ind w:left="360"/>
        <w:rPr>
          <w:rFonts w:cs="Arial"/>
        </w:rPr>
      </w:pPr>
      <w:r w:rsidRPr="000C7BB9">
        <w:rPr>
          <w:rFonts w:cs="Arial"/>
        </w:rPr>
        <w:t xml:space="preserve">In all tests and exams, </w:t>
      </w:r>
      <w:r w:rsidRPr="000C7BB9">
        <w:rPr>
          <w:rStyle w:val="Strong"/>
          <w:rFonts w:cs="Arial"/>
          <w:i/>
        </w:rPr>
        <w:t xml:space="preserve">NO </w:t>
      </w:r>
      <w:r w:rsidRPr="000C7BB9">
        <w:rPr>
          <w:rFonts w:cs="Arial"/>
        </w:rPr>
        <w:t>dictionaries, digital dictionaries, notes, books, textbooks, cellphones, PDAs (such as Palm Pilots) or text messaging devices are allowed.</w:t>
      </w:r>
    </w:p>
    <w:p w14:paraId="22064F84" w14:textId="77777777" w:rsidR="003A22BD" w:rsidRPr="000C7BB9" w:rsidRDefault="003A22BD" w:rsidP="003A22BD">
      <w:pPr>
        <w:pStyle w:val="ListParagraph"/>
        <w:numPr>
          <w:ilvl w:val="0"/>
          <w:numId w:val="5"/>
        </w:numPr>
        <w:ind w:left="360"/>
        <w:rPr>
          <w:rFonts w:cs="Arial"/>
        </w:rPr>
      </w:pPr>
      <w:r w:rsidRPr="000C7BB9">
        <w:rPr>
          <w:rFonts w:cs="Arial"/>
        </w:rPr>
        <w:t xml:space="preserve">Students are responsible for appropriately concealing their test and exam answers in order to prevent copying by other students.  Allowing another student to copy off of your test/exam is considered cheating, and therefore academic misconduct. </w:t>
      </w:r>
    </w:p>
    <w:p w14:paraId="672533F9" w14:textId="3C23BB76" w:rsidR="00C74A60" w:rsidRPr="00414930" w:rsidRDefault="00C74A60" w:rsidP="00C74A60">
      <w:pPr>
        <w:pStyle w:val="ListParagraph"/>
        <w:numPr>
          <w:ilvl w:val="0"/>
          <w:numId w:val="5"/>
        </w:numPr>
        <w:ind w:left="360"/>
      </w:pPr>
      <w:r w:rsidRPr="00414930">
        <w:lastRenderedPageBreak/>
        <w:t>Attendance will be taken at tests.  You are required to have photo identification at each midterm test.</w:t>
      </w:r>
    </w:p>
    <w:p w14:paraId="1947BA11" w14:textId="77777777" w:rsidR="003A22BD" w:rsidRPr="000C7BB9" w:rsidRDefault="003A22BD" w:rsidP="003A22BD"/>
    <w:p w14:paraId="6FB9D326" w14:textId="18477CC1" w:rsidR="003A22BD" w:rsidRPr="000C7BB9" w:rsidRDefault="003A22BD" w:rsidP="003A22BD">
      <w:pPr>
        <w:pStyle w:val="Heading1"/>
        <w:jc w:val="both"/>
        <w:rPr>
          <w:rFonts w:ascii="Times New Roman" w:hAnsi="Times New Roman"/>
        </w:rPr>
      </w:pPr>
      <w:r w:rsidRPr="000C7BB9">
        <w:rPr>
          <w:rFonts w:ascii="Times New Roman" w:hAnsi="Times New Roman"/>
          <w:u w:val="single"/>
        </w:rPr>
        <w:t xml:space="preserve">Policy Regarding Missed </w:t>
      </w:r>
      <w:r w:rsidR="00674325">
        <w:rPr>
          <w:rFonts w:ascii="Times New Roman" w:hAnsi="Times New Roman"/>
          <w:u w:val="single"/>
        </w:rPr>
        <w:t>Tests</w:t>
      </w:r>
      <w:r w:rsidRPr="000C7BB9">
        <w:rPr>
          <w:rFonts w:ascii="Times New Roman" w:hAnsi="Times New Roman"/>
        </w:rPr>
        <w:t>:</w:t>
      </w:r>
    </w:p>
    <w:p w14:paraId="46E642C1" w14:textId="41DB6679" w:rsidR="00F63C89" w:rsidRPr="00414930" w:rsidRDefault="00F63C89" w:rsidP="00F63C89">
      <w:pPr>
        <w:pStyle w:val="BodyText"/>
        <w:numPr>
          <w:ilvl w:val="0"/>
          <w:numId w:val="22"/>
        </w:numPr>
        <w:spacing w:after="0"/>
        <w:ind w:left="360"/>
        <w:jc w:val="both"/>
      </w:pPr>
      <w:r w:rsidRPr="00414930">
        <w:t xml:space="preserve">You must inform the instructor </w:t>
      </w:r>
      <w:r w:rsidRPr="00414930">
        <w:rPr>
          <w:u w:val="single"/>
        </w:rPr>
        <w:t>promptly</w:t>
      </w:r>
      <w:r w:rsidRPr="00414930">
        <w:t xml:space="preserve"> (within 24 hours or as soon as physically possible</w:t>
      </w:r>
      <w:r>
        <w:t>)</w:t>
      </w:r>
      <w:r w:rsidRPr="00414930">
        <w:t xml:space="preserve"> by </w:t>
      </w:r>
      <w:r w:rsidRPr="00414930">
        <w:rPr>
          <w:u w:val="single"/>
        </w:rPr>
        <w:t>email</w:t>
      </w:r>
      <w:r w:rsidRPr="00414930">
        <w:t xml:space="preserve">. </w:t>
      </w:r>
    </w:p>
    <w:p w14:paraId="0A9BB9F6" w14:textId="628536E7" w:rsidR="00F63C89" w:rsidRDefault="00F63C89" w:rsidP="00F63C89">
      <w:pPr>
        <w:pStyle w:val="BodyText"/>
        <w:numPr>
          <w:ilvl w:val="0"/>
          <w:numId w:val="22"/>
        </w:numPr>
        <w:spacing w:after="0"/>
        <w:ind w:left="360"/>
        <w:jc w:val="both"/>
      </w:pPr>
      <w:r w:rsidRPr="00414930">
        <w:t>Documentation m</w:t>
      </w:r>
      <w:r>
        <w:t xml:space="preserve">ust be presented </w:t>
      </w:r>
      <w:r w:rsidRPr="00CE5AB8">
        <w:rPr>
          <w:b/>
        </w:rPr>
        <w:t xml:space="preserve">within </w:t>
      </w:r>
      <w:r w:rsidR="00AF26E0">
        <w:rPr>
          <w:b/>
        </w:rPr>
        <w:t>48 hours</w:t>
      </w:r>
      <w:r w:rsidRPr="00CE5AB8">
        <w:rPr>
          <w:b/>
        </w:rPr>
        <w:t xml:space="preserve"> </w:t>
      </w:r>
      <w:r w:rsidRPr="00414930">
        <w:t xml:space="preserve">of the missed test or exam in order to qualify for a make-up test.  Please note that “reasonable reasons for missing a test or exam” do </w:t>
      </w:r>
      <w:r w:rsidRPr="00414930">
        <w:rPr>
          <w:b/>
          <w:i/>
        </w:rPr>
        <w:t>NOT</w:t>
      </w:r>
      <w:r w:rsidRPr="00414930">
        <w:t xml:space="preserve"> include: vacations (even with relatives), long weekends away, or other course work. </w:t>
      </w:r>
    </w:p>
    <w:p w14:paraId="1339CFA9" w14:textId="77777777" w:rsidR="00F63C89" w:rsidRPr="00414930" w:rsidRDefault="00F63C89" w:rsidP="00F63C89">
      <w:pPr>
        <w:pStyle w:val="BodyText"/>
        <w:numPr>
          <w:ilvl w:val="1"/>
          <w:numId w:val="22"/>
        </w:numPr>
        <w:spacing w:after="0"/>
        <w:jc w:val="both"/>
      </w:pPr>
      <w:r>
        <w:t>If you do not contact the instructor within 6 days to inform her that the exam has been missed, you will not be offered the opportunity to do a re-write, regardless of documentation (i.e. waiting 3 weeks “because you forgot” means that you get a zero on the exam).</w:t>
      </w:r>
    </w:p>
    <w:p w14:paraId="2BE05033" w14:textId="77777777" w:rsidR="00F63C89" w:rsidRDefault="00F63C89" w:rsidP="00F63C89">
      <w:pPr>
        <w:pStyle w:val="BodyText"/>
        <w:numPr>
          <w:ilvl w:val="0"/>
          <w:numId w:val="22"/>
        </w:numPr>
        <w:spacing w:after="0"/>
        <w:ind w:left="360"/>
        <w:jc w:val="both"/>
      </w:pPr>
      <w:r w:rsidRPr="00414930">
        <w:t xml:space="preserve">Absence from tests must be justified by a medical or personal emergency – appropriate supporting professional documentation must be provided by the student for university records.  Your medical documentation MUST be legible and state that you were UNABLE to attend class and write the test or exam due to a medical circumstance. A note that you “saw a doctor” is </w:t>
      </w:r>
      <w:r w:rsidRPr="00414930">
        <w:rPr>
          <w:b/>
          <w:i/>
        </w:rPr>
        <w:t>NOT</w:t>
      </w:r>
      <w:r w:rsidRPr="00414930">
        <w:t xml:space="preserve"> considered medical documentation.  </w:t>
      </w:r>
    </w:p>
    <w:p w14:paraId="57718B25" w14:textId="77777777" w:rsidR="00F63C89" w:rsidRPr="00414930" w:rsidRDefault="00F63C89" w:rsidP="00F63C89">
      <w:pPr>
        <w:pStyle w:val="BodyText"/>
        <w:spacing w:after="0"/>
        <w:ind w:left="360"/>
        <w:jc w:val="both"/>
      </w:pPr>
    </w:p>
    <w:p w14:paraId="39F3E362" w14:textId="77777777" w:rsidR="00C74A60" w:rsidRPr="00414930" w:rsidRDefault="00C74A60" w:rsidP="00C74A60">
      <w:pPr>
        <w:autoSpaceDE w:val="0"/>
        <w:autoSpaceDN w:val="0"/>
        <w:adjustRightInd w:val="0"/>
        <w:rPr>
          <w:b/>
          <w:bCs/>
          <w:lang w:eastAsia="en-CA"/>
        </w:rPr>
      </w:pPr>
      <w:r w:rsidRPr="00414930">
        <w:rPr>
          <w:b/>
          <w:bCs/>
          <w:u w:val="single"/>
          <w:lang w:eastAsia="en-CA"/>
        </w:rPr>
        <w:t>Test Review</w:t>
      </w:r>
      <w:r w:rsidRPr="00414930">
        <w:rPr>
          <w:b/>
          <w:bCs/>
          <w:lang w:eastAsia="en-CA"/>
        </w:rPr>
        <w:t>:</w:t>
      </w:r>
    </w:p>
    <w:p w14:paraId="5C66F161" w14:textId="26984F37" w:rsidR="00C74A60" w:rsidRPr="00414930" w:rsidRDefault="00C74A60" w:rsidP="00C74A60">
      <w:pPr>
        <w:pStyle w:val="ListParagraph"/>
        <w:numPr>
          <w:ilvl w:val="0"/>
          <w:numId w:val="22"/>
        </w:numPr>
        <w:autoSpaceDE w:val="0"/>
        <w:autoSpaceDN w:val="0"/>
        <w:adjustRightInd w:val="0"/>
        <w:ind w:left="360"/>
        <w:rPr>
          <w:lang w:val="en-CA" w:eastAsia="en-CA"/>
        </w:rPr>
      </w:pPr>
      <w:r w:rsidRPr="00414930">
        <w:rPr>
          <w:lang w:val="en-CA" w:eastAsia="en-CA"/>
        </w:rPr>
        <w:t xml:space="preserve">Test questions will </w:t>
      </w:r>
      <w:r w:rsidRPr="00414930">
        <w:rPr>
          <w:b/>
          <w:bCs/>
          <w:i/>
          <w:lang w:val="en-CA" w:eastAsia="en-CA"/>
        </w:rPr>
        <w:t xml:space="preserve">NOT </w:t>
      </w:r>
      <w:r w:rsidRPr="00414930">
        <w:rPr>
          <w:lang w:val="en-CA" w:eastAsia="en-CA"/>
        </w:rPr>
        <w:t xml:space="preserve">be returned or posted on Jump or </w:t>
      </w:r>
      <w:proofErr w:type="spellStart"/>
      <w:r w:rsidR="000877BE">
        <w:rPr>
          <w:i/>
          <w:lang w:val="en-CA" w:eastAsia="en-CA"/>
        </w:rPr>
        <w:t>UMLearn</w:t>
      </w:r>
      <w:proofErr w:type="spellEnd"/>
      <w:r w:rsidRPr="00414930">
        <w:t xml:space="preserve"> </w:t>
      </w:r>
    </w:p>
    <w:p w14:paraId="7446FAB7" w14:textId="77777777" w:rsidR="00C74A60" w:rsidRPr="00414930" w:rsidRDefault="00C74A60" w:rsidP="00C74A60">
      <w:pPr>
        <w:pStyle w:val="ListParagraph"/>
        <w:numPr>
          <w:ilvl w:val="0"/>
          <w:numId w:val="22"/>
        </w:numPr>
        <w:autoSpaceDE w:val="0"/>
        <w:autoSpaceDN w:val="0"/>
        <w:adjustRightInd w:val="0"/>
        <w:ind w:left="360"/>
        <w:rPr>
          <w:b/>
          <w:bCs/>
          <w:lang w:val="en-CA" w:eastAsia="en-CA"/>
        </w:rPr>
      </w:pPr>
      <w:r w:rsidRPr="00414930">
        <w:rPr>
          <w:lang w:val="en-CA" w:eastAsia="en-CA"/>
        </w:rPr>
        <w:t>Tests will be reviewed during lecture, approximately one to two weeks after the original in-class test date. While reviewing tests, students are permitted to make</w:t>
      </w:r>
      <w:r w:rsidRPr="00414930">
        <w:rPr>
          <w:i/>
          <w:lang w:val="en-CA" w:eastAsia="en-CA"/>
        </w:rPr>
        <w:t xml:space="preserve"> </w:t>
      </w:r>
      <w:r w:rsidRPr="00414930">
        <w:rPr>
          <w:b/>
          <w:bCs/>
          <w:i/>
          <w:lang w:val="en-CA" w:eastAsia="en-CA"/>
        </w:rPr>
        <w:t>handwritten notes only</w:t>
      </w:r>
      <w:r w:rsidRPr="00414930">
        <w:rPr>
          <w:b/>
          <w:bCs/>
          <w:lang w:val="en-CA" w:eastAsia="en-CA"/>
        </w:rPr>
        <w:t xml:space="preserve">. </w:t>
      </w:r>
      <w:r w:rsidRPr="00414930">
        <w:rPr>
          <w:lang w:val="en-CA" w:eastAsia="en-CA"/>
        </w:rPr>
        <w:t>Laptops or any device capable of capturing images are not permitted.</w:t>
      </w:r>
    </w:p>
    <w:p w14:paraId="620D2E92" w14:textId="01B97DB3" w:rsidR="00C74A60" w:rsidRPr="00414930" w:rsidRDefault="00C74A60" w:rsidP="00C74A60">
      <w:pPr>
        <w:pStyle w:val="ListParagraph"/>
        <w:numPr>
          <w:ilvl w:val="0"/>
          <w:numId w:val="22"/>
        </w:numPr>
        <w:autoSpaceDE w:val="0"/>
        <w:autoSpaceDN w:val="0"/>
        <w:adjustRightInd w:val="0"/>
        <w:ind w:left="360"/>
        <w:rPr>
          <w:lang w:val="en-CA" w:eastAsia="en-CA"/>
        </w:rPr>
      </w:pPr>
      <w:r w:rsidRPr="00414930">
        <w:rPr>
          <w:lang w:val="en-CA" w:eastAsia="en-CA"/>
        </w:rPr>
        <w:t xml:space="preserve">After the in-class review, students who would like to </w:t>
      </w:r>
      <w:r w:rsidR="00674325">
        <w:rPr>
          <w:lang w:val="en-CA" w:eastAsia="en-CA"/>
        </w:rPr>
        <w:t>discuss</w:t>
      </w:r>
      <w:r w:rsidRPr="00414930">
        <w:rPr>
          <w:lang w:val="en-CA" w:eastAsia="en-CA"/>
        </w:rPr>
        <w:t xml:space="preserve"> their test may either come during office hours or make an email appointment within </w:t>
      </w:r>
      <w:r w:rsidRPr="00414930">
        <w:rPr>
          <w:u w:val="single"/>
          <w:lang w:val="en-CA" w:eastAsia="en-CA"/>
        </w:rPr>
        <w:t>7 days</w:t>
      </w:r>
      <w:r w:rsidRPr="00414930">
        <w:rPr>
          <w:lang w:val="en-CA" w:eastAsia="en-CA"/>
        </w:rPr>
        <w:t xml:space="preserve"> of the in-class review. </w:t>
      </w:r>
    </w:p>
    <w:p w14:paraId="2BF008C9" w14:textId="77777777" w:rsidR="00C74A60" w:rsidRPr="000C7BB9" w:rsidRDefault="00C74A60" w:rsidP="003A22BD">
      <w:pPr>
        <w:autoSpaceDE w:val="0"/>
        <w:autoSpaceDN w:val="0"/>
        <w:adjustRightInd w:val="0"/>
        <w:rPr>
          <w:rFonts w:cs="Arial"/>
          <w:b/>
          <w:u w:val="single"/>
          <w:lang w:eastAsia="en-CA"/>
        </w:rPr>
      </w:pPr>
    </w:p>
    <w:p w14:paraId="328DD16D" w14:textId="77777777" w:rsidR="003A22BD" w:rsidRPr="000C7BB9" w:rsidRDefault="003A22BD" w:rsidP="003A22BD">
      <w:pPr>
        <w:autoSpaceDE w:val="0"/>
        <w:autoSpaceDN w:val="0"/>
        <w:adjustRightInd w:val="0"/>
        <w:rPr>
          <w:rFonts w:cs="Arial"/>
          <w:b/>
          <w:lang w:eastAsia="en-CA"/>
        </w:rPr>
      </w:pPr>
      <w:r w:rsidRPr="000C7BB9">
        <w:rPr>
          <w:rFonts w:cs="Arial"/>
          <w:b/>
          <w:u w:val="single"/>
          <w:lang w:eastAsia="en-CA"/>
        </w:rPr>
        <w:t>Grades</w:t>
      </w:r>
      <w:r w:rsidRPr="000C7BB9">
        <w:rPr>
          <w:rFonts w:cs="Arial"/>
          <w:b/>
          <w:lang w:eastAsia="en-CA"/>
        </w:rPr>
        <w:t>:</w:t>
      </w:r>
    </w:p>
    <w:p w14:paraId="05A8043D" w14:textId="47EB24C6" w:rsidR="003A22BD" w:rsidRPr="000C7BB9" w:rsidRDefault="00E37707" w:rsidP="003A22BD">
      <w:pPr>
        <w:pStyle w:val="ListParagraph"/>
        <w:numPr>
          <w:ilvl w:val="0"/>
          <w:numId w:val="23"/>
        </w:numPr>
        <w:autoSpaceDE w:val="0"/>
        <w:autoSpaceDN w:val="0"/>
        <w:adjustRightInd w:val="0"/>
        <w:ind w:left="360"/>
        <w:rPr>
          <w:rFonts w:cs="Arial"/>
          <w:lang w:val="en-CA" w:eastAsia="en-CA"/>
        </w:rPr>
      </w:pPr>
      <w:r w:rsidRPr="000C7BB9">
        <w:rPr>
          <w:rFonts w:cs="Arial"/>
          <w:lang w:val="en-CA" w:eastAsia="en-CA"/>
        </w:rPr>
        <w:t xml:space="preserve">Test marks will be posted on </w:t>
      </w:r>
      <w:r w:rsidR="00B665F2" w:rsidRPr="00B665F2">
        <w:rPr>
          <w:rFonts w:cs="Arial"/>
          <w:i/>
          <w:lang w:val="en-CA" w:eastAsia="en-CA"/>
        </w:rPr>
        <w:t>UM</w:t>
      </w:r>
      <w:r w:rsidR="00B665F2">
        <w:rPr>
          <w:rFonts w:cs="Arial"/>
          <w:i/>
          <w:lang w:val="en-CA" w:eastAsia="en-CA"/>
        </w:rPr>
        <w:t xml:space="preserve"> </w:t>
      </w:r>
      <w:r w:rsidR="00B665F2" w:rsidRPr="00B665F2">
        <w:rPr>
          <w:rFonts w:cs="Arial"/>
          <w:i/>
          <w:lang w:val="en-CA" w:eastAsia="en-CA"/>
        </w:rPr>
        <w:t>Learn</w:t>
      </w:r>
      <w:r w:rsidRPr="000C7BB9">
        <w:rPr>
          <w:rFonts w:cs="Arial"/>
          <w:lang w:val="en-CA" w:eastAsia="en-CA"/>
        </w:rPr>
        <w:t xml:space="preserve"> as soon as they can reasonably be graded.  Final grades will be posted on the Aurora Student at the University of Manitoba website once they have been approved by the Department of Environment and Geography. </w:t>
      </w:r>
    </w:p>
    <w:p w14:paraId="19B75022" w14:textId="77777777" w:rsidR="00C74A60" w:rsidRPr="00414930" w:rsidRDefault="00C74A60" w:rsidP="00C74A60">
      <w:pPr>
        <w:pStyle w:val="ListParagraph"/>
        <w:numPr>
          <w:ilvl w:val="0"/>
          <w:numId w:val="23"/>
        </w:numPr>
        <w:autoSpaceDE w:val="0"/>
        <w:autoSpaceDN w:val="0"/>
        <w:adjustRightInd w:val="0"/>
        <w:ind w:left="360"/>
        <w:rPr>
          <w:lang w:val="en-CA" w:eastAsia="en-CA"/>
        </w:rPr>
      </w:pPr>
      <w:r w:rsidRPr="00414930">
        <w:rPr>
          <w:lang w:val="en-CA" w:eastAsia="en-CA"/>
        </w:rPr>
        <w:t xml:space="preserve">Students have one week after the in-class test review to discuss any grading concerns.  </w:t>
      </w:r>
      <w:r w:rsidRPr="00414930">
        <w:rPr>
          <w:noProof/>
        </w:rPr>
        <w:t>Appeals for a re-read of an exam, or an adjustment of the grade, must be made within 1 week of the in-class review. The course instructor reserves the right to adjust the grade upwards, downwards, or not at all. If after the re-read you are not satisfied with the decision you should consult the Head, Department of Environment and Geography.</w:t>
      </w:r>
    </w:p>
    <w:p w14:paraId="2889F621" w14:textId="77777777" w:rsidR="003A22BD" w:rsidRPr="000C7BB9" w:rsidRDefault="003A22BD" w:rsidP="003A22BD">
      <w:pPr>
        <w:pStyle w:val="ListParagraph"/>
        <w:numPr>
          <w:ilvl w:val="0"/>
          <w:numId w:val="23"/>
        </w:numPr>
        <w:autoSpaceDE w:val="0"/>
        <w:autoSpaceDN w:val="0"/>
        <w:adjustRightInd w:val="0"/>
        <w:ind w:left="360"/>
        <w:rPr>
          <w:rFonts w:cs="Arial"/>
          <w:lang w:val="en-CA" w:eastAsia="en-CA"/>
        </w:rPr>
      </w:pPr>
      <w:r w:rsidRPr="000C7BB9">
        <w:rPr>
          <w:rFonts w:cs="Arial"/>
          <w:lang w:val="en-CA" w:eastAsia="en-CA"/>
        </w:rPr>
        <w:t xml:space="preserve">After this one-week period, </w:t>
      </w:r>
      <w:r w:rsidRPr="000C7BB9">
        <w:rPr>
          <w:rFonts w:cs="Arial"/>
          <w:b/>
          <w:i/>
          <w:lang w:val="en-CA" w:eastAsia="en-CA"/>
        </w:rPr>
        <w:t>NO</w:t>
      </w:r>
      <w:r w:rsidRPr="000C7BB9">
        <w:rPr>
          <w:rFonts w:cs="Arial"/>
          <w:lang w:val="en-CA" w:eastAsia="en-CA"/>
        </w:rPr>
        <w:t xml:space="preserve"> changes will be made.</w:t>
      </w:r>
    </w:p>
    <w:p w14:paraId="4FB4184B" w14:textId="77777777" w:rsidR="00787F2D" w:rsidRDefault="00787F2D" w:rsidP="00D736AF">
      <w:pPr>
        <w:rPr>
          <w:b/>
          <w:u w:val="single"/>
        </w:rPr>
      </w:pPr>
    </w:p>
    <w:p w14:paraId="4B14D9F3" w14:textId="77777777" w:rsidR="00F63C89" w:rsidRDefault="00F63C89" w:rsidP="00D736AF">
      <w:pPr>
        <w:rPr>
          <w:b/>
          <w:u w:val="single"/>
        </w:rPr>
      </w:pPr>
    </w:p>
    <w:p w14:paraId="79FA1DE9" w14:textId="77777777" w:rsidR="00F63C89" w:rsidRDefault="00F63C89" w:rsidP="00D736AF">
      <w:pPr>
        <w:rPr>
          <w:b/>
          <w:noProof/>
          <w:u w:val="single"/>
        </w:rPr>
      </w:pPr>
    </w:p>
    <w:p w14:paraId="5C470984" w14:textId="77777777" w:rsidR="003E07D2" w:rsidRDefault="003E07D2" w:rsidP="00D736AF">
      <w:pPr>
        <w:rPr>
          <w:b/>
          <w:noProof/>
          <w:u w:val="single"/>
        </w:rPr>
      </w:pPr>
    </w:p>
    <w:p w14:paraId="2C44F69B" w14:textId="77777777" w:rsidR="003E07D2" w:rsidRDefault="003E07D2" w:rsidP="00D736AF">
      <w:pPr>
        <w:rPr>
          <w:b/>
          <w:noProof/>
          <w:u w:val="single"/>
        </w:rPr>
      </w:pPr>
    </w:p>
    <w:p w14:paraId="6CB55021" w14:textId="77777777" w:rsidR="003E07D2" w:rsidRDefault="003E07D2" w:rsidP="00D736AF">
      <w:pPr>
        <w:rPr>
          <w:b/>
          <w:noProof/>
          <w:u w:val="single"/>
        </w:rPr>
      </w:pPr>
    </w:p>
    <w:p w14:paraId="56CD68A9" w14:textId="77777777" w:rsidR="00B46995" w:rsidRDefault="00B46995" w:rsidP="00D736AF">
      <w:pPr>
        <w:rPr>
          <w:b/>
          <w:noProof/>
          <w:u w:val="single"/>
        </w:rPr>
      </w:pPr>
    </w:p>
    <w:p w14:paraId="0B5A5D4C" w14:textId="77777777" w:rsidR="0067571F" w:rsidRDefault="0067571F" w:rsidP="00D736AF">
      <w:pPr>
        <w:rPr>
          <w:b/>
          <w:noProof/>
          <w:u w:val="single"/>
        </w:rPr>
      </w:pPr>
    </w:p>
    <w:p w14:paraId="57ADABEA" w14:textId="77777777" w:rsidR="00A337C6" w:rsidRDefault="00A337C6" w:rsidP="00D736AF">
      <w:pPr>
        <w:rPr>
          <w:b/>
          <w:noProof/>
          <w:u w:val="single"/>
        </w:rPr>
      </w:pPr>
    </w:p>
    <w:p w14:paraId="3CA906A0" w14:textId="77777777" w:rsidR="00A337C6" w:rsidRDefault="00A337C6" w:rsidP="00D736AF">
      <w:pPr>
        <w:rPr>
          <w:b/>
          <w:noProof/>
          <w:u w:val="single"/>
        </w:rPr>
      </w:pPr>
    </w:p>
    <w:p w14:paraId="3B700111" w14:textId="77777777" w:rsidR="00A337C6" w:rsidRDefault="00A337C6" w:rsidP="00D736AF">
      <w:pPr>
        <w:rPr>
          <w:b/>
          <w:noProof/>
          <w:u w:val="single"/>
        </w:rPr>
      </w:pPr>
    </w:p>
    <w:p w14:paraId="24B9E495" w14:textId="77777777" w:rsidR="0067571F" w:rsidRDefault="0067571F" w:rsidP="00D736AF">
      <w:pPr>
        <w:rPr>
          <w:b/>
          <w:noProof/>
          <w:u w:val="single"/>
        </w:rPr>
      </w:pPr>
    </w:p>
    <w:p w14:paraId="0A82F5E8" w14:textId="77777777" w:rsidR="0067571F" w:rsidRPr="000C7BB9" w:rsidRDefault="0067571F" w:rsidP="00D736AF">
      <w:pPr>
        <w:rPr>
          <w:b/>
          <w:noProof/>
          <w:u w:val="single"/>
        </w:rPr>
      </w:pPr>
    </w:p>
    <w:p w14:paraId="5D208D96" w14:textId="77777777" w:rsidR="00D736AF" w:rsidRPr="000C7BB9" w:rsidRDefault="00D736AF" w:rsidP="00D736AF">
      <w:pPr>
        <w:jc w:val="center"/>
        <w:rPr>
          <w:noProof/>
        </w:rPr>
      </w:pPr>
      <w:r w:rsidRPr="000C7BB9">
        <w:rPr>
          <w:b/>
          <w:noProof/>
          <w:u w:val="single"/>
        </w:rPr>
        <w:lastRenderedPageBreak/>
        <w:t>GEOG 3770 COURSE APPROACH AND POLICIES</w:t>
      </w:r>
    </w:p>
    <w:p w14:paraId="44E49832" w14:textId="77777777" w:rsidR="00D736AF" w:rsidRPr="000C7BB9" w:rsidRDefault="00D736AF" w:rsidP="00D736AF">
      <w:pPr>
        <w:jc w:val="both"/>
        <w:rPr>
          <w:b/>
          <w:u w:val="single"/>
        </w:rPr>
      </w:pPr>
    </w:p>
    <w:p w14:paraId="10AF94CD" w14:textId="77777777" w:rsidR="00D736AF" w:rsidRPr="000C7BB9" w:rsidRDefault="00D736AF" w:rsidP="00D736AF">
      <w:pPr>
        <w:jc w:val="both"/>
        <w:rPr>
          <w:b/>
          <w:u w:val="single"/>
        </w:rPr>
      </w:pPr>
      <w:r w:rsidRPr="000C7BB9">
        <w:rPr>
          <w:b/>
          <w:u w:val="single"/>
        </w:rPr>
        <w:t>COURSE FORMAT</w:t>
      </w:r>
    </w:p>
    <w:p w14:paraId="3AEC3FC2" w14:textId="77777777" w:rsidR="00D736AF" w:rsidRPr="000C7BB9" w:rsidRDefault="00D736AF" w:rsidP="00D736AF">
      <w:pPr>
        <w:jc w:val="both"/>
      </w:pPr>
      <w:r w:rsidRPr="000C7BB9">
        <w:t>Mondays &amp; Wednesdays: lecture format (unless otherwise mentioned)</w:t>
      </w:r>
    </w:p>
    <w:p w14:paraId="1456D3AA" w14:textId="77777777" w:rsidR="00D736AF" w:rsidRPr="000C7BB9" w:rsidRDefault="00D736AF" w:rsidP="00D736AF">
      <w:pPr>
        <w:jc w:val="both"/>
      </w:pPr>
    </w:p>
    <w:p w14:paraId="6202E098" w14:textId="77777777" w:rsidR="00D736AF" w:rsidRPr="000C7BB9" w:rsidRDefault="00FF5CE0" w:rsidP="00D736AF">
      <w:pPr>
        <w:jc w:val="both"/>
      </w:pPr>
      <w:r w:rsidRPr="000C7BB9">
        <w:t>Fridays: Discussion</w:t>
      </w:r>
      <w:r w:rsidR="00D736AF" w:rsidRPr="000C7BB9">
        <w:t xml:space="preserve"> format (led by course instructor for the first two weeks, and by students for the duration of the term)</w:t>
      </w:r>
    </w:p>
    <w:p w14:paraId="236F1E22" w14:textId="77777777" w:rsidR="00D736AF" w:rsidRPr="000C7BB9" w:rsidRDefault="00D736AF" w:rsidP="00D736AF">
      <w:pPr>
        <w:numPr>
          <w:ilvl w:val="0"/>
          <w:numId w:val="14"/>
        </w:numPr>
        <w:jc w:val="both"/>
      </w:pPr>
      <w:r w:rsidRPr="000C7BB9">
        <w:t xml:space="preserve">Each student will be responsible for </w:t>
      </w:r>
      <w:r w:rsidRPr="000C7BB9">
        <w:rPr>
          <w:b/>
        </w:rPr>
        <w:t>ONE</w:t>
      </w:r>
      <w:r w:rsidRPr="000C7BB9">
        <w:t xml:space="preserve"> Discussion</w:t>
      </w:r>
      <w:r w:rsidR="00FF5CE0" w:rsidRPr="000C7BB9">
        <w:t xml:space="preserve"> </w:t>
      </w:r>
      <w:r w:rsidRPr="000C7BB9">
        <w:t>Friday during the term</w:t>
      </w:r>
    </w:p>
    <w:p w14:paraId="78E3BBF1" w14:textId="77777777" w:rsidR="00D736AF" w:rsidRPr="000C7BB9" w:rsidRDefault="00FF5CE0" w:rsidP="00D736AF">
      <w:pPr>
        <w:numPr>
          <w:ilvl w:val="0"/>
          <w:numId w:val="14"/>
        </w:numPr>
        <w:jc w:val="both"/>
      </w:pPr>
      <w:r w:rsidRPr="000C7BB9">
        <w:t xml:space="preserve">You </w:t>
      </w:r>
      <w:r w:rsidR="00D736AF" w:rsidRPr="000C7BB9">
        <w:t>will lead the class in a discussion of the weekly topic</w:t>
      </w:r>
    </w:p>
    <w:p w14:paraId="53ADF23A" w14:textId="77777777" w:rsidR="00D736AF" w:rsidRPr="000C7BB9" w:rsidRDefault="00D736AF" w:rsidP="00D736AF">
      <w:pPr>
        <w:jc w:val="both"/>
      </w:pPr>
    </w:p>
    <w:p w14:paraId="533287A4" w14:textId="77777777" w:rsidR="00D736AF" w:rsidRPr="000C7BB9" w:rsidRDefault="00D736AF" w:rsidP="00D736AF">
      <w:pPr>
        <w:jc w:val="both"/>
      </w:pPr>
      <w:r w:rsidRPr="000C7BB9">
        <w:t xml:space="preserve">For your discussion (20% of your grade), </w:t>
      </w:r>
      <w:r w:rsidR="00FF5CE0" w:rsidRPr="000C7BB9">
        <w:t xml:space="preserve">you </w:t>
      </w:r>
      <w:r w:rsidRPr="000C7BB9">
        <w:t>will have:</w:t>
      </w:r>
    </w:p>
    <w:p w14:paraId="548A7FFC" w14:textId="77777777" w:rsidR="00D736AF" w:rsidRPr="000C7BB9" w:rsidRDefault="00D736AF" w:rsidP="00D736AF">
      <w:pPr>
        <w:numPr>
          <w:ilvl w:val="0"/>
          <w:numId w:val="14"/>
        </w:numPr>
        <w:jc w:val="both"/>
      </w:pPr>
      <w:r w:rsidRPr="000C7BB9">
        <w:t>Read the textbook chapter thoroughly and familiarized yourself with the material</w:t>
      </w:r>
    </w:p>
    <w:p w14:paraId="605CC57B" w14:textId="77777777" w:rsidR="00D736AF" w:rsidRPr="000C7BB9" w:rsidRDefault="00D736AF" w:rsidP="00D736AF">
      <w:pPr>
        <w:numPr>
          <w:ilvl w:val="0"/>
          <w:numId w:val="14"/>
        </w:numPr>
        <w:jc w:val="both"/>
      </w:pPr>
      <w:r w:rsidRPr="000C7BB9">
        <w:t>Researched and found a peer-reviewed journal article that relates to the topic of the week and the course textbook</w:t>
      </w:r>
    </w:p>
    <w:p w14:paraId="6210DED7" w14:textId="2BAFE721" w:rsidR="00D736AF" w:rsidRPr="00D91BB3" w:rsidRDefault="00D736AF" w:rsidP="00D91BB3">
      <w:pPr>
        <w:numPr>
          <w:ilvl w:val="1"/>
          <w:numId w:val="14"/>
        </w:numPr>
        <w:jc w:val="both"/>
        <w:rPr>
          <w:b/>
        </w:rPr>
      </w:pPr>
      <w:r w:rsidRPr="00D91BB3">
        <w:rPr>
          <w:b/>
        </w:rPr>
        <w:t xml:space="preserve">The best articles to choose will be specific examples that help relate the course material to “real life” issues.  If possible, find an article that has one specific idea or concept that the other students will find </w:t>
      </w:r>
      <w:r w:rsidRPr="00D91BB3">
        <w:rPr>
          <w:b/>
          <w:u w:val="single"/>
        </w:rPr>
        <w:t>interesting or thought provoking</w:t>
      </w:r>
      <w:r w:rsidR="00D91BB3">
        <w:rPr>
          <w:b/>
        </w:rPr>
        <w:t xml:space="preserve">. </w:t>
      </w:r>
      <w:r w:rsidR="00D91BB3">
        <w:t xml:space="preserve">Anyone can find an article on the topic, but is it actually interesting, beyond the academic value?  </w:t>
      </w:r>
      <w:r w:rsidR="00D91BB3" w:rsidRPr="00D91BB3">
        <w:rPr>
          <w:b/>
        </w:rPr>
        <w:t xml:space="preserve">Your goal is to engage students and </w:t>
      </w:r>
      <w:r w:rsidR="0086386F">
        <w:rPr>
          <w:b/>
        </w:rPr>
        <w:t>give them something other than the textbook/notes</w:t>
      </w:r>
      <w:r w:rsidR="00D91BB3" w:rsidRPr="00D91BB3">
        <w:rPr>
          <w:b/>
        </w:rPr>
        <w:t xml:space="preserve"> to talk about something in the discussion that week.</w:t>
      </w:r>
      <w:r w:rsidR="0086386F">
        <w:rPr>
          <w:b/>
        </w:rPr>
        <w:t xml:space="preserve"> </w:t>
      </w:r>
      <w:r w:rsidR="0086386F">
        <w:t xml:space="preserve"> </w:t>
      </w:r>
    </w:p>
    <w:p w14:paraId="3C41D22C" w14:textId="77777777" w:rsidR="00D736AF" w:rsidRPr="0086386F" w:rsidRDefault="00D736AF" w:rsidP="00D736AF">
      <w:pPr>
        <w:numPr>
          <w:ilvl w:val="0"/>
          <w:numId w:val="14"/>
        </w:numPr>
        <w:jc w:val="both"/>
        <w:rPr>
          <w:u w:val="single"/>
        </w:rPr>
      </w:pPr>
      <w:r w:rsidRPr="0086386F">
        <w:rPr>
          <w:u w:val="single"/>
        </w:rPr>
        <w:t>Written a 1 page briefing note on the journal article, including:</w:t>
      </w:r>
    </w:p>
    <w:p w14:paraId="4428A352" w14:textId="77777777" w:rsidR="00D736AF" w:rsidRPr="000C7BB9" w:rsidRDefault="00D736AF" w:rsidP="00D736AF">
      <w:pPr>
        <w:numPr>
          <w:ilvl w:val="1"/>
          <w:numId w:val="14"/>
        </w:numPr>
        <w:jc w:val="both"/>
      </w:pPr>
      <w:r w:rsidRPr="000C7BB9">
        <w:t>The bibliographic information in APA format</w:t>
      </w:r>
    </w:p>
    <w:p w14:paraId="660E699D" w14:textId="77777777" w:rsidR="00D736AF" w:rsidRPr="000C7BB9" w:rsidRDefault="00D736AF" w:rsidP="00D736AF">
      <w:pPr>
        <w:numPr>
          <w:ilvl w:val="1"/>
          <w:numId w:val="14"/>
        </w:numPr>
        <w:jc w:val="both"/>
      </w:pPr>
      <w:r w:rsidRPr="000C7BB9">
        <w:t>A summary highlighting the main points of the article</w:t>
      </w:r>
    </w:p>
    <w:p w14:paraId="51F68A4B" w14:textId="77777777" w:rsidR="00D736AF" w:rsidRPr="000C7BB9" w:rsidRDefault="00D736AF" w:rsidP="00D736AF">
      <w:pPr>
        <w:numPr>
          <w:ilvl w:val="1"/>
          <w:numId w:val="14"/>
        </w:numPr>
        <w:jc w:val="both"/>
      </w:pPr>
      <w:r w:rsidRPr="000C7BB9">
        <w:t>A short paragraph discussing how it relates to the weekly topic  (what makes it valuable?  Why did you choose it?  What is good about it? How does it relate to textbook material?).  Be as specific as possible and use key terms.</w:t>
      </w:r>
    </w:p>
    <w:p w14:paraId="7A244C6A" w14:textId="77777777" w:rsidR="00D736AF" w:rsidRPr="000C7BB9" w:rsidRDefault="00D736AF" w:rsidP="00D736AF">
      <w:pPr>
        <w:numPr>
          <w:ilvl w:val="1"/>
          <w:numId w:val="14"/>
        </w:numPr>
        <w:jc w:val="both"/>
      </w:pPr>
      <w:r w:rsidRPr="000C7BB9">
        <w:t>A 2-3 line critique of the journal article (what are the strengths and WHY? What are the weaknesses and WHY?  What type of analysis is done and is it high quality and WHY?)</w:t>
      </w:r>
    </w:p>
    <w:p w14:paraId="5D94714C" w14:textId="77777777" w:rsidR="00D736AF" w:rsidRPr="000C7BB9" w:rsidRDefault="00D736AF" w:rsidP="00D736AF">
      <w:pPr>
        <w:numPr>
          <w:ilvl w:val="1"/>
          <w:numId w:val="14"/>
        </w:numPr>
        <w:jc w:val="both"/>
      </w:pPr>
      <w:r w:rsidRPr="000C7BB9">
        <w:t>1-3 questions for class discussion or consideration that will help guide the discussion on Friday</w:t>
      </w:r>
    </w:p>
    <w:p w14:paraId="22CB54F1" w14:textId="6C180E8F" w:rsidR="00D736AF" w:rsidRPr="0086386F" w:rsidRDefault="00D736AF" w:rsidP="00D736AF">
      <w:pPr>
        <w:numPr>
          <w:ilvl w:val="0"/>
          <w:numId w:val="14"/>
        </w:numPr>
        <w:jc w:val="both"/>
        <w:rPr>
          <w:u w:val="single"/>
        </w:rPr>
      </w:pPr>
      <w:r w:rsidRPr="0086386F">
        <w:rPr>
          <w:u w:val="single"/>
        </w:rPr>
        <w:t>On a separate sheet, each student wi</w:t>
      </w:r>
      <w:r w:rsidR="00B6148A" w:rsidRPr="0086386F">
        <w:rPr>
          <w:u w:val="single"/>
        </w:rPr>
        <w:t>ll submit (to the instructor), 5 multiple choice and 2</w:t>
      </w:r>
      <w:r w:rsidRPr="0086386F">
        <w:rPr>
          <w:u w:val="single"/>
        </w:rPr>
        <w:t xml:space="preserve"> short answer questions that they feel reflects their weekly material.  </w:t>
      </w:r>
    </w:p>
    <w:p w14:paraId="6D865D57" w14:textId="2971A036" w:rsidR="00D736AF" w:rsidRPr="000C7BB9" w:rsidRDefault="00D736AF" w:rsidP="00D736AF">
      <w:pPr>
        <w:numPr>
          <w:ilvl w:val="1"/>
          <w:numId w:val="14"/>
        </w:numPr>
        <w:jc w:val="both"/>
      </w:pPr>
      <w:r w:rsidRPr="000C7BB9">
        <w:t>Answers must</w:t>
      </w:r>
      <w:r w:rsidR="00B46995">
        <w:t xml:space="preserve"> be provided for all questions.</w:t>
      </w:r>
    </w:p>
    <w:p w14:paraId="56B7D0DC" w14:textId="77777777" w:rsidR="00D736AF" w:rsidRPr="000C7BB9" w:rsidRDefault="00D736AF" w:rsidP="00D736AF">
      <w:pPr>
        <w:numPr>
          <w:ilvl w:val="1"/>
          <w:numId w:val="14"/>
        </w:numPr>
        <w:jc w:val="both"/>
      </w:pPr>
      <w:r w:rsidRPr="000C7BB9">
        <w:t xml:space="preserve">After each question, put (p. xx) or (briefing note – name) to indicate where you found the </w:t>
      </w:r>
      <w:r w:rsidR="00787F2D" w:rsidRPr="000C7BB9">
        <w:t>material</w:t>
      </w:r>
      <w:r w:rsidRPr="000C7BB9">
        <w:t xml:space="preserve"> in the text.  If the question is a completely original, non-text</w:t>
      </w:r>
      <w:r w:rsidR="00787F2D" w:rsidRPr="000C7BB9">
        <w:t>book based</w:t>
      </w:r>
      <w:r w:rsidRPr="000C7BB9">
        <w:t xml:space="preserve"> question, you may put your name in brackets (name). </w:t>
      </w:r>
    </w:p>
    <w:p w14:paraId="64D4644E" w14:textId="77777777" w:rsidR="00D736AF" w:rsidRDefault="00D736AF" w:rsidP="00D736AF">
      <w:pPr>
        <w:numPr>
          <w:ilvl w:val="1"/>
          <w:numId w:val="14"/>
        </w:numPr>
        <w:jc w:val="both"/>
      </w:pPr>
      <w:r w:rsidRPr="000C7BB9">
        <w:t xml:space="preserve">These may or may not be used on tests but this exercise will </w:t>
      </w:r>
      <w:r w:rsidR="005622C3">
        <w:t>require</w:t>
      </w:r>
      <w:r w:rsidRPr="000C7BB9">
        <w:t xml:space="preserve"> you to think about the types of questions students may ask in the seminar.  </w:t>
      </w:r>
    </w:p>
    <w:p w14:paraId="4DC7476F" w14:textId="27A358B0" w:rsidR="003E07D2" w:rsidRDefault="003E07D2" w:rsidP="00D736AF">
      <w:pPr>
        <w:numPr>
          <w:ilvl w:val="1"/>
          <w:numId w:val="14"/>
        </w:numPr>
        <w:jc w:val="both"/>
      </w:pPr>
      <w:r>
        <w:t>You will be graded on the quality of the questions you submit. The instructor will consider the following:</w:t>
      </w:r>
    </w:p>
    <w:p w14:paraId="00E756A5" w14:textId="1B4BF027" w:rsidR="003E07D2" w:rsidRDefault="003E07D2" w:rsidP="0086386F">
      <w:pPr>
        <w:numPr>
          <w:ilvl w:val="2"/>
          <w:numId w:val="33"/>
        </w:numPr>
        <w:jc w:val="both"/>
      </w:pPr>
      <w:r>
        <w:t xml:space="preserve">Are they very simple? Did you ask obvious questions that require very little thought?  </w:t>
      </w:r>
    </w:p>
    <w:p w14:paraId="5221D452" w14:textId="40136C9D" w:rsidR="003E07D2" w:rsidRDefault="003E07D2" w:rsidP="0086386F">
      <w:pPr>
        <w:numPr>
          <w:ilvl w:val="2"/>
          <w:numId w:val="33"/>
        </w:numPr>
        <w:jc w:val="both"/>
      </w:pPr>
      <w:r>
        <w:t>Have you come up with at least one “scenario question”? Rather than just straightforward definitions.</w:t>
      </w:r>
    </w:p>
    <w:p w14:paraId="1386E89B" w14:textId="76B26FD4" w:rsidR="003E07D2" w:rsidRDefault="003E07D2" w:rsidP="0086386F">
      <w:pPr>
        <w:numPr>
          <w:ilvl w:val="2"/>
          <w:numId w:val="33"/>
        </w:numPr>
        <w:jc w:val="both"/>
      </w:pPr>
      <w:r>
        <w:t xml:space="preserve">Is it clear you put thought into the answers/options? </w:t>
      </w:r>
    </w:p>
    <w:p w14:paraId="39A082C7" w14:textId="443A89C4" w:rsidR="003E07D2" w:rsidRDefault="003E07D2" w:rsidP="0086386F">
      <w:pPr>
        <w:numPr>
          <w:ilvl w:val="2"/>
          <w:numId w:val="33"/>
        </w:numPr>
        <w:jc w:val="both"/>
      </w:pPr>
      <w:r>
        <w:t xml:space="preserve">Are your questions that are vague and hard to answer? </w:t>
      </w:r>
    </w:p>
    <w:p w14:paraId="25996E6A" w14:textId="1858EFCC" w:rsidR="003E07D2" w:rsidRPr="000C7BB9" w:rsidRDefault="003E07D2" w:rsidP="0086386F">
      <w:pPr>
        <w:numPr>
          <w:ilvl w:val="2"/>
          <w:numId w:val="33"/>
        </w:numPr>
        <w:jc w:val="both"/>
      </w:pPr>
      <w:r>
        <w:t xml:space="preserve">Are the short answer questions </w:t>
      </w:r>
      <w:r w:rsidR="00B6148A">
        <w:t>clear with unambiguous answers?  They are not essay questions!</w:t>
      </w:r>
    </w:p>
    <w:p w14:paraId="4319031D" w14:textId="77777777" w:rsidR="00D736AF" w:rsidRPr="000C7BB9" w:rsidRDefault="00D736AF" w:rsidP="00D736AF">
      <w:pPr>
        <w:jc w:val="both"/>
      </w:pPr>
    </w:p>
    <w:p w14:paraId="31995643" w14:textId="22EE9A85" w:rsidR="00D736AF" w:rsidRPr="000C7BB9" w:rsidRDefault="00FF5CE0" w:rsidP="00D736AF">
      <w:pPr>
        <w:jc w:val="both"/>
      </w:pPr>
      <w:r w:rsidRPr="000C7BB9">
        <w:t>So on your discussion date, you will have found a peer-reviewed journal article</w:t>
      </w:r>
      <w:r w:rsidR="00D736AF" w:rsidRPr="000C7BB9">
        <w:t xml:space="preserve"> and prepared </w:t>
      </w:r>
      <w:r w:rsidRPr="000C7BB9">
        <w:t xml:space="preserve">a </w:t>
      </w:r>
      <w:r w:rsidR="00D736AF" w:rsidRPr="000C7BB9">
        <w:t xml:space="preserve">briefing notes </w:t>
      </w:r>
      <w:r w:rsidRPr="000C7BB9">
        <w:t>on the article for the class</w:t>
      </w:r>
      <w:r w:rsidR="00D736AF" w:rsidRPr="000C7BB9">
        <w:t xml:space="preserve">. </w:t>
      </w:r>
      <w:r w:rsidR="00B665F2">
        <w:t xml:space="preserve">You will have come up with 5 multiple choice and two written questions (with answers). </w:t>
      </w:r>
      <w:r w:rsidR="00D736AF" w:rsidRPr="000C7BB9">
        <w:t xml:space="preserve">You should become the expert for your week, knowing more of the material than anyone else, including the instructor.   </w:t>
      </w:r>
    </w:p>
    <w:p w14:paraId="628F234D" w14:textId="77777777" w:rsidR="00D736AF" w:rsidRPr="000C7BB9" w:rsidRDefault="00D736AF" w:rsidP="00D736AF">
      <w:pPr>
        <w:jc w:val="both"/>
      </w:pPr>
    </w:p>
    <w:p w14:paraId="284A2E72" w14:textId="1C45AEE4" w:rsidR="00D736AF" w:rsidRPr="000C7BB9" w:rsidRDefault="00D736AF" w:rsidP="00D736AF">
      <w:pPr>
        <w:jc w:val="both"/>
      </w:pPr>
      <w:r w:rsidRPr="000C7BB9">
        <w:t xml:space="preserve">Your individual briefing notes and questions are to be submitted by 3:00 PM </w:t>
      </w:r>
      <w:r w:rsidR="0086386F">
        <w:t>three days</w:t>
      </w:r>
      <w:r w:rsidRPr="000C7BB9">
        <w:t xml:space="preserve"> before your </w:t>
      </w:r>
      <w:r w:rsidR="00FF5CE0" w:rsidRPr="000C7BB9">
        <w:t>discussion</w:t>
      </w:r>
      <w:r w:rsidRPr="000C7BB9">
        <w:t xml:space="preserve"> </w:t>
      </w:r>
      <w:r w:rsidR="00FF5CE0" w:rsidRPr="000C7BB9">
        <w:t xml:space="preserve">via </w:t>
      </w:r>
      <w:r w:rsidR="0086386F" w:rsidRPr="00B665F2">
        <w:rPr>
          <w:i/>
        </w:rPr>
        <w:t>UM Learn</w:t>
      </w:r>
      <w:r w:rsidR="00425E0A">
        <w:t xml:space="preserve"> Dropbox</w:t>
      </w:r>
      <w:r w:rsidR="00FF5CE0" w:rsidRPr="000C7BB9">
        <w:t xml:space="preserve"> </w:t>
      </w:r>
      <w:r w:rsidRPr="000C7BB9">
        <w:t>(i.e. if your seminar is on Friday’s class, your briefing note and quest</w:t>
      </w:r>
      <w:r w:rsidR="00F63C89">
        <w:t>ions are due on the Tuesday at 3</w:t>
      </w:r>
      <w:r w:rsidRPr="000C7BB9">
        <w:t>:00 PM)</w:t>
      </w:r>
      <w:r w:rsidR="00F63C89">
        <w:t>, or another way specified by the instructor</w:t>
      </w:r>
      <w:r w:rsidRPr="000C7BB9">
        <w:t>.  The briefing notes will be printed and copied</w:t>
      </w:r>
      <w:r w:rsidR="0086386F">
        <w:t xml:space="preserve"> or posted on </w:t>
      </w:r>
      <w:r w:rsidR="0086386F" w:rsidRPr="00B665F2">
        <w:rPr>
          <w:i/>
        </w:rPr>
        <w:t>UM Learn</w:t>
      </w:r>
      <w:r w:rsidRPr="000C7BB9">
        <w:t xml:space="preserve"> for all students and distributed </w:t>
      </w:r>
      <w:r w:rsidR="0086386F">
        <w:t>in the class before your seminar</w:t>
      </w:r>
      <w:r w:rsidRPr="000C7BB9">
        <w:t>.</w:t>
      </w:r>
    </w:p>
    <w:p w14:paraId="40E48D5A" w14:textId="77777777" w:rsidR="00D736AF" w:rsidRPr="000C7BB9" w:rsidRDefault="00D736AF" w:rsidP="00D736AF">
      <w:pPr>
        <w:jc w:val="both"/>
        <w:rPr>
          <w:b/>
          <w:u w:val="single"/>
        </w:rPr>
      </w:pPr>
    </w:p>
    <w:p w14:paraId="1B0F898B" w14:textId="6BE503D5" w:rsidR="00D736AF" w:rsidRPr="000C7BB9" w:rsidRDefault="00D736AF" w:rsidP="00D736AF">
      <w:pPr>
        <w:jc w:val="both"/>
      </w:pPr>
      <w:r w:rsidRPr="000C7BB9">
        <w:rPr>
          <w:u w:val="single"/>
        </w:rPr>
        <w:t>Assessment of your seminar:</w:t>
      </w:r>
      <w:r w:rsidRPr="000C7BB9">
        <w:t xml:space="preserve"> you will be </w:t>
      </w:r>
      <w:r w:rsidR="00FF5CE0" w:rsidRPr="000C7BB9">
        <w:t>graded on</w:t>
      </w:r>
      <w:r w:rsidRPr="000C7BB9">
        <w:t xml:space="preserve"> your preparation, questions, and ability to </w:t>
      </w:r>
      <w:r w:rsidR="00787F2D" w:rsidRPr="000C7BB9">
        <w:t xml:space="preserve">keep the discussion focused </w:t>
      </w:r>
      <w:r w:rsidRPr="000C7BB9">
        <w:t xml:space="preserve">for the duration of the seminar.  You will </w:t>
      </w:r>
      <w:r w:rsidR="00FF5CE0" w:rsidRPr="000C7BB9">
        <w:t>also be</w:t>
      </w:r>
      <w:r w:rsidRPr="000C7BB9">
        <w:t xml:space="preserve"> graded for your briefing notes/paper analysis and questions.</w:t>
      </w:r>
      <w:r w:rsidR="0086386F">
        <w:t xml:space="preserve"> A marking rubric will be provided so you can see the how you will be assessed.</w:t>
      </w:r>
    </w:p>
    <w:p w14:paraId="3E1C56CA" w14:textId="77777777" w:rsidR="00D736AF" w:rsidRPr="000C7BB9" w:rsidRDefault="00D736AF" w:rsidP="00D736AF">
      <w:pPr>
        <w:jc w:val="both"/>
        <w:rPr>
          <w:b/>
          <w:u w:val="single"/>
        </w:rPr>
      </w:pPr>
    </w:p>
    <w:p w14:paraId="603A4D2F" w14:textId="77777777" w:rsidR="00D736AF" w:rsidRPr="000C7BB9" w:rsidRDefault="00D736AF" w:rsidP="00D736AF">
      <w:pPr>
        <w:rPr>
          <w:b/>
        </w:rPr>
      </w:pPr>
    </w:p>
    <w:p w14:paraId="37B0010E" w14:textId="77777777" w:rsidR="00D736AF" w:rsidRPr="000C7BB9" w:rsidRDefault="00D736AF" w:rsidP="00D736AF">
      <w:pPr>
        <w:rPr>
          <w:b/>
          <w:u w:val="single"/>
        </w:rPr>
      </w:pPr>
      <w:r w:rsidRPr="000C7BB9">
        <w:rPr>
          <w:b/>
          <w:u w:val="single"/>
        </w:rPr>
        <w:t>ASSIGNMENTS</w:t>
      </w:r>
    </w:p>
    <w:p w14:paraId="76254F06" w14:textId="77777777" w:rsidR="00D736AF" w:rsidRPr="000C7BB9" w:rsidRDefault="00D736AF" w:rsidP="00E37707">
      <w:pPr>
        <w:pStyle w:val="ListParagraph"/>
        <w:ind w:left="0"/>
      </w:pPr>
      <w:r w:rsidRPr="000C7BB9">
        <w:t xml:space="preserve">Assignments are due at the </w:t>
      </w:r>
      <w:r w:rsidRPr="000C7BB9">
        <w:rPr>
          <w:b/>
        </w:rPr>
        <w:t xml:space="preserve">start of class.  </w:t>
      </w:r>
      <w:r w:rsidRPr="000C7BB9">
        <w:t xml:space="preserve">Extensions without penalty will be granted only if accompanied by a medical certificate.  Please note that computer problems are not an acceptable excuse for late assignments – make sure you back up your work!  </w:t>
      </w:r>
      <w:r w:rsidRPr="000C7BB9">
        <w:rPr>
          <w:b/>
        </w:rPr>
        <w:t>NO EXCEPTIONS WILL BE MADE.</w:t>
      </w:r>
    </w:p>
    <w:p w14:paraId="10558A53" w14:textId="77777777" w:rsidR="00D736AF" w:rsidRPr="000C7BB9" w:rsidRDefault="00D736AF" w:rsidP="00D736AF">
      <w:pPr>
        <w:pStyle w:val="ListParagraph"/>
        <w:ind w:left="0"/>
      </w:pPr>
    </w:p>
    <w:p w14:paraId="3CA8506B" w14:textId="77777777" w:rsidR="00D736AF" w:rsidRPr="000C7BB9" w:rsidRDefault="00D736AF" w:rsidP="00E37707">
      <w:pPr>
        <w:pStyle w:val="ListParagraph"/>
        <w:ind w:left="0"/>
      </w:pPr>
      <w:r w:rsidRPr="000C7BB9">
        <w:t>An assignment is considered late if it is not received by</w:t>
      </w:r>
      <w:r w:rsidR="007B3CEA" w:rsidRPr="000C7BB9">
        <w:t xml:space="preserve"> the beginning of class (i.e. 11</w:t>
      </w:r>
      <w:r w:rsidR="00425E0A">
        <w:t>:30 a</w:t>
      </w:r>
      <w:r w:rsidRPr="000C7BB9">
        <w:t>m). Ten percent (10%) will be deducted as soon as the submission deadline has passed.  After the submission deadline has lapsed, an additional ten percent (10%) per day will be deducted, including Saturday and Sunday.   Assignments will be assigned a grade of zero (0) if it is more than one week (7 days) late.</w:t>
      </w:r>
    </w:p>
    <w:p w14:paraId="2021F08A" w14:textId="77777777" w:rsidR="00D736AF" w:rsidRPr="000C7BB9" w:rsidRDefault="00425E0A" w:rsidP="00D736AF">
      <w:pPr>
        <w:pStyle w:val="ListParagraph"/>
        <w:numPr>
          <w:ilvl w:val="0"/>
          <w:numId w:val="12"/>
        </w:numPr>
      </w:pPr>
      <w:r>
        <w:t xml:space="preserve">For example:  If an assignment </w:t>
      </w:r>
      <w:r w:rsidR="00D736AF" w:rsidRPr="000C7BB9">
        <w:t>is due Januar</w:t>
      </w:r>
      <w:r w:rsidR="007B3CEA" w:rsidRPr="000C7BB9">
        <w:t>y 30, it must be submitted at 11</w:t>
      </w:r>
      <w:r>
        <w:t>:30 A</w:t>
      </w:r>
      <w:r w:rsidR="00D736AF" w:rsidRPr="000C7BB9">
        <w:t>M (the beginning of the class).  If it is su</w:t>
      </w:r>
      <w:r w:rsidR="007B3CEA" w:rsidRPr="000C7BB9">
        <w:t>bmitted after this time (i.e. 11:35</w:t>
      </w:r>
      <w:r>
        <w:t xml:space="preserve"> A</w:t>
      </w:r>
      <w:r w:rsidR="00D736AF" w:rsidRPr="000C7BB9">
        <w:t>M), the assignment is late, and 10% will be deducted from the total value of the paper (i.e. 10% from a paper graded out of 100 = 10 marks).  A further ten percent (10%) per day will be deducted for each subsequent day the assignment is late.</w:t>
      </w:r>
    </w:p>
    <w:p w14:paraId="5115A58A" w14:textId="77777777" w:rsidR="00D736AF" w:rsidRPr="000C7BB9" w:rsidRDefault="00D736AF" w:rsidP="00D736AF"/>
    <w:p w14:paraId="76D8A990" w14:textId="495B2D6C" w:rsidR="00D736AF" w:rsidRPr="00E82B64" w:rsidRDefault="00D736AF" w:rsidP="00D736AF">
      <w:pPr>
        <w:rPr>
          <w:b/>
        </w:rPr>
      </w:pPr>
      <w:r w:rsidRPr="00CA2FFD">
        <w:rPr>
          <w:b/>
        </w:rPr>
        <w:t>Assignment due dates:</w:t>
      </w:r>
    </w:p>
    <w:p w14:paraId="45759A18" w14:textId="5EBE420B" w:rsidR="0086386F" w:rsidRPr="00CA2FFD" w:rsidRDefault="00A337C6" w:rsidP="00D736AF">
      <w:pPr>
        <w:rPr>
          <w:noProof/>
          <w:lang w:val="en-US"/>
        </w:rPr>
      </w:pPr>
      <w:r>
        <w:rPr>
          <w:noProof/>
          <w:lang w:val="en-US"/>
        </w:rPr>
        <w:t xml:space="preserve">Feb </w:t>
      </w:r>
      <w:r w:rsidR="008725EC">
        <w:rPr>
          <w:noProof/>
          <w:lang w:val="en-US"/>
        </w:rPr>
        <w:t>13</w:t>
      </w:r>
      <w:r w:rsidRPr="00A337C6">
        <w:rPr>
          <w:noProof/>
          <w:vertAlign w:val="superscript"/>
          <w:lang w:val="en-US"/>
        </w:rPr>
        <w:t>th</w:t>
      </w:r>
      <w:r w:rsidR="00CA2FFD" w:rsidRPr="00CA2FFD">
        <w:rPr>
          <w:noProof/>
          <w:lang w:val="en-US"/>
        </w:rPr>
        <w:t xml:space="preserve"> – annotated bibliography and outline</w:t>
      </w:r>
    </w:p>
    <w:p w14:paraId="70EDF0BF" w14:textId="14D9D1B0" w:rsidR="00D736AF" w:rsidRPr="000C7BB9" w:rsidRDefault="008725EC" w:rsidP="00D736AF">
      <w:pPr>
        <w:rPr>
          <w:noProof/>
          <w:lang w:val="en-US"/>
        </w:rPr>
      </w:pPr>
      <w:r>
        <w:rPr>
          <w:noProof/>
          <w:lang w:val="en-US"/>
        </w:rPr>
        <w:t>April 1</w:t>
      </w:r>
      <w:r w:rsidRPr="008725EC">
        <w:rPr>
          <w:noProof/>
          <w:vertAlign w:val="superscript"/>
          <w:lang w:val="en-US"/>
        </w:rPr>
        <w:t>st</w:t>
      </w:r>
      <w:r w:rsidR="00CA2FFD" w:rsidRPr="00CA2FFD">
        <w:rPr>
          <w:noProof/>
          <w:lang w:val="en-US"/>
        </w:rPr>
        <w:t xml:space="preserve"> </w:t>
      </w:r>
      <w:r w:rsidR="00D736AF" w:rsidRPr="00CA2FFD">
        <w:rPr>
          <w:noProof/>
          <w:lang w:val="en-US"/>
        </w:rPr>
        <w:t>- Final paper</w:t>
      </w:r>
      <w:r w:rsidR="00D736AF" w:rsidRPr="000C7BB9">
        <w:rPr>
          <w:noProof/>
          <w:lang w:val="en-US"/>
        </w:rPr>
        <w:t xml:space="preserve"> </w:t>
      </w:r>
      <w:r>
        <w:rPr>
          <w:noProof/>
          <w:lang w:val="en-US"/>
        </w:rPr>
        <w:t>due</w:t>
      </w:r>
    </w:p>
    <w:p w14:paraId="7339BDE7" w14:textId="77777777" w:rsidR="00E45F5D" w:rsidRDefault="00E45F5D" w:rsidP="00D736AF">
      <w:pPr>
        <w:rPr>
          <w:b/>
        </w:rPr>
      </w:pPr>
    </w:p>
    <w:p w14:paraId="49EA6BE4" w14:textId="77777777" w:rsidR="00E82B64" w:rsidRPr="000C7BB9" w:rsidRDefault="00E82B64" w:rsidP="00D736AF">
      <w:pPr>
        <w:rPr>
          <w:b/>
        </w:rPr>
      </w:pPr>
    </w:p>
    <w:p w14:paraId="09374420" w14:textId="77777777" w:rsidR="00D736AF" w:rsidRPr="000C7BB9" w:rsidRDefault="000C7BB9" w:rsidP="000C7BB9">
      <w:pPr>
        <w:jc w:val="center"/>
        <w:rPr>
          <w:b/>
          <w:u w:val="single"/>
        </w:rPr>
      </w:pPr>
      <w:r w:rsidRPr="000C7BB9">
        <w:rPr>
          <w:b/>
          <w:u w:val="single"/>
        </w:rPr>
        <w:t>COURSE DELIVERY</w:t>
      </w:r>
    </w:p>
    <w:p w14:paraId="283D472F" w14:textId="77777777" w:rsidR="00E37707" w:rsidRPr="000C7BB9" w:rsidRDefault="00E37707" w:rsidP="00D736AF">
      <w:pPr>
        <w:rPr>
          <w:b/>
          <w:u w:val="single"/>
        </w:rPr>
      </w:pPr>
    </w:p>
    <w:p w14:paraId="51E09B75" w14:textId="77777777" w:rsidR="000C7BB9" w:rsidRPr="000C7BB9" w:rsidRDefault="000C7BB9" w:rsidP="000C7BB9">
      <w:pPr>
        <w:pStyle w:val="ListParagraph"/>
        <w:numPr>
          <w:ilvl w:val="0"/>
          <w:numId w:val="31"/>
        </w:numPr>
        <w:tabs>
          <w:tab w:val="left" w:pos="360"/>
        </w:tabs>
        <w:rPr>
          <w:rFonts w:cs="Arial"/>
        </w:rPr>
      </w:pPr>
      <w:r w:rsidRPr="000C7BB9">
        <w:rPr>
          <w:rFonts w:cs="Arial"/>
        </w:rPr>
        <w:t xml:space="preserve">Course material will be delivered primarily through lectures, videos, in class discussion and corresponding textbook readings. </w:t>
      </w:r>
    </w:p>
    <w:p w14:paraId="30B8B8FD" w14:textId="32C36B0C" w:rsidR="000C7BB9" w:rsidRPr="000C7BB9" w:rsidRDefault="000C7BB9" w:rsidP="000C7BB9">
      <w:pPr>
        <w:pStyle w:val="ListParagraph"/>
        <w:numPr>
          <w:ilvl w:val="0"/>
          <w:numId w:val="31"/>
        </w:numPr>
        <w:rPr>
          <w:rFonts w:cs="Arial"/>
        </w:rPr>
      </w:pPr>
      <w:r w:rsidRPr="000C7BB9">
        <w:rPr>
          <w:rFonts w:cs="Arial"/>
          <w:noProof/>
        </w:rPr>
        <w:t xml:space="preserve">Lecture notes will NOT be posted online; however, materials to ‘complement’ the course lectures will be posted on </w:t>
      </w:r>
      <w:r w:rsidR="00B46995">
        <w:rPr>
          <w:rFonts w:cs="Arial"/>
          <w:i/>
          <w:noProof/>
        </w:rPr>
        <w:t xml:space="preserve">UMLearn </w:t>
      </w:r>
      <w:r w:rsidRPr="000C7BB9">
        <w:rPr>
          <w:rFonts w:cs="Arial"/>
          <w:noProof/>
        </w:rPr>
        <w:t>including partial</w:t>
      </w:r>
      <w:r w:rsidRPr="000C7BB9">
        <w:rPr>
          <w:rFonts w:cs="Arial"/>
        </w:rPr>
        <w:t xml:space="preserve"> course notes (fill in the blank).</w:t>
      </w:r>
      <w:r w:rsidRPr="000C7BB9">
        <w:rPr>
          <w:rFonts w:cs="Arial"/>
          <w:noProof/>
        </w:rPr>
        <w:t xml:space="preserve"> It is your responsibility to access </w:t>
      </w:r>
      <w:r w:rsidR="00B46995">
        <w:rPr>
          <w:rFonts w:cs="Arial"/>
          <w:i/>
          <w:noProof/>
        </w:rPr>
        <w:t>UMLearn</w:t>
      </w:r>
      <w:r w:rsidRPr="000C7BB9">
        <w:rPr>
          <w:rFonts w:cs="Arial"/>
          <w:noProof/>
        </w:rPr>
        <w:t xml:space="preserve"> and download these materials:  </w:t>
      </w:r>
      <w:hyperlink r:id="rId7" w:history="1">
        <w:r w:rsidRPr="000C7BB9">
          <w:rPr>
            <w:rStyle w:val="Hyperlink"/>
            <w:rFonts w:cs="Arial"/>
          </w:rPr>
          <w:t>https://universityofmanitoba.desire2learn.com/</w:t>
        </w:r>
      </w:hyperlink>
    </w:p>
    <w:p w14:paraId="399D8173" w14:textId="65BFBD43" w:rsidR="000C7BB9" w:rsidRPr="000C7BB9" w:rsidRDefault="000C7BB9" w:rsidP="000C7BB9">
      <w:pPr>
        <w:pStyle w:val="ListParagraph"/>
        <w:numPr>
          <w:ilvl w:val="0"/>
          <w:numId w:val="31"/>
        </w:numPr>
        <w:rPr>
          <w:rFonts w:cs="Arial"/>
        </w:rPr>
      </w:pPr>
      <w:r w:rsidRPr="000C7BB9">
        <w:rPr>
          <w:rFonts w:cs="Arial"/>
        </w:rPr>
        <w:t xml:space="preserve">For assistance with </w:t>
      </w:r>
      <w:proofErr w:type="spellStart"/>
      <w:r w:rsidR="00B46995">
        <w:rPr>
          <w:rFonts w:cs="Arial"/>
          <w:i/>
        </w:rPr>
        <w:t>UMLearn</w:t>
      </w:r>
      <w:proofErr w:type="spellEnd"/>
      <w:r w:rsidRPr="000C7BB9">
        <w:rPr>
          <w:rFonts w:cs="Arial"/>
          <w:i/>
        </w:rPr>
        <w:t>:</w:t>
      </w:r>
    </w:p>
    <w:p w14:paraId="6A7BF3D0" w14:textId="77777777" w:rsidR="000C7BB9" w:rsidRPr="000C7BB9" w:rsidRDefault="000C7BB9" w:rsidP="000C7BB9">
      <w:pPr>
        <w:pStyle w:val="ListParagraph"/>
        <w:numPr>
          <w:ilvl w:val="1"/>
          <w:numId w:val="31"/>
        </w:numPr>
        <w:tabs>
          <w:tab w:val="clear" w:pos="1080"/>
          <w:tab w:val="num" w:pos="1440"/>
        </w:tabs>
        <w:ind w:left="1440"/>
        <w:rPr>
          <w:rFonts w:cs="Arial"/>
        </w:rPr>
      </w:pPr>
      <w:r w:rsidRPr="000C7BB9">
        <w:rPr>
          <w:rFonts w:cs="Arial"/>
        </w:rPr>
        <w:t xml:space="preserve">Client Services Help and Solutions Centre (204.474.8600) </w:t>
      </w:r>
    </w:p>
    <w:p w14:paraId="30456701" w14:textId="77777777" w:rsidR="000C7BB9" w:rsidRPr="000C7BB9" w:rsidRDefault="000C7BB9" w:rsidP="000C7BB9">
      <w:pPr>
        <w:pStyle w:val="ListParagraph"/>
        <w:numPr>
          <w:ilvl w:val="1"/>
          <w:numId w:val="31"/>
        </w:numPr>
        <w:tabs>
          <w:tab w:val="clear" w:pos="1080"/>
          <w:tab w:val="num" w:pos="1440"/>
        </w:tabs>
        <w:ind w:left="1440"/>
        <w:rPr>
          <w:rFonts w:cs="Arial"/>
        </w:rPr>
      </w:pPr>
      <w:r w:rsidRPr="000C7BB9">
        <w:rPr>
          <w:rFonts w:cs="Arial"/>
        </w:rPr>
        <w:t xml:space="preserve">Email: </w:t>
      </w:r>
      <w:hyperlink r:id="rId8" w:history="1">
        <w:r w:rsidRPr="000C7BB9">
          <w:rPr>
            <w:rStyle w:val="Hyperlink"/>
            <w:rFonts w:cs="Arial"/>
          </w:rPr>
          <w:t>support@cc.umanitoba.ca</w:t>
        </w:r>
      </w:hyperlink>
      <w:r w:rsidRPr="000C7BB9">
        <w:rPr>
          <w:rFonts w:cs="Arial"/>
        </w:rPr>
        <w:t xml:space="preserve"> </w:t>
      </w:r>
    </w:p>
    <w:p w14:paraId="718D4F2D" w14:textId="77777777" w:rsidR="000C7BB9" w:rsidRPr="000C7BB9" w:rsidRDefault="000C7BB9" w:rsidP="000C7BB9">
      <w:pPr>
        <w:pStyle w:val="ListParagraph"/>
        <w:numPr>
          <w:ilvl w:val="1"/>
          <w:numId w:val="31"/>
        </w:numPr>
        <w:tabs>
          <w:tab w:val="clear" w:pos="1080"/>
          <w:tab w:val="num" w:pos="1440"/>
        </w:tabs>
        <w:ind w:left="1440"/>
        <w:rPr>
          <w:rFonts w:cs="Arial"/>
        </w:rPr>
      </w:pPr>
      <w:r w:rsidRPr="000C7BB9">
        <w:rPr>
          <w:rFonts w:cs="Arial"/>
        </w:rPr>
        <w:t>123 Fletcher Argue (Mon to Fri: 8:00 AM. - 8:00 PM)</w:t>
      </w:r>
    </w:p>
    <w:p w14:paraId="55236BEE" w14:textId="77777777" w:rsidR="000C7BB9" w:rsidRPr="000C7BB9" w:rsidRDefault="000C7BB9" w:rsidP="000C7BB9">
      <w:pPr>
        <w:pStyle w:val="ListParagraph"/>
        <w:numPr>
          <w:ilvl w:val="0"/>
          <w:numId w:val="31"/>
        </w:numPr>
        <w:rPr>
          <w:rFonts w:cs="Arial"/>
        </w:rPr>
      </w:pPr>
      <w:r w:rsidRPr="000C7BB9">
        <w:rPr>
          <w:rFonts w:cs="Arial"/>
        </w:rPr>
        <w:t xml:space="preserve">The pace of the lecture is based on the partial course notes. </w:t>
      </w:r>
    </w:p>
    <w:p w14:paraId="4AF06998" w14:textId="77777777" w:rsidR="000C7BB9" w:rsidRPr="000C7BB9" w:rsidRDefault="000C7BB9" w:rsidP="000C7BB9">
      <w:pPr>
        <w:pStyle w:val="ListParagraph"/>
        <w:numPr>
          <w:ilvl w:val="0"/>
          <w:numId w:val="31"/>
        </w:numPr>
        <w:tabs>
          <w:tab w:val="num" w:pos="720"/>
        </w:tabs>
        <w:rPr>
          <w:rFonts w:cs="Arial"/>
          <w:i/>
          <w:noProof/>
        </w:rPr>
      </w:pPr>
      <w:r w:rsidRPr="000C7BB9">
        <w:rPr>
          <w:rFonts w:cs="Arial"/>
          <w:lang w:eastAsia="en-CA"/>
        </w:rPr>
        <w:lastRenderedPageBreak/>
        <w:t xml:space="preserve">These online materials are not a substitute for coming to class, and you cannot use these notes exclusively as they will need to be supplemented by notes from lecture and the </w:t>
      </w:r>
      <w:r w:rsidRPr="000C7BB9">
        <w:rPr>
          <w:rFonts w:cs="Arial"/>
          <w:u w:val="single"/>
          <w:lang w:eastAsia="en-CA"/>
        </w:rPr>
        <w:t>textbook</w:t>
      </w:r>
      <w:r w:rsidRPr="000C7BB9">
        <w:rPr>
          <w:rFonts w:cs="Arial"/>
          <w:lang w:eastAsia="en-CA"/>
        </w:rPr>
        <w:t xml:space="preserve">. </w:t>
      </w:r>
      <w:r w:rsidRPr="000C7BB9">
        <w:rPr>
          <w:rFonts w:cs="Arial"/>
          <w:b/>
          <w:i/>
          <w:lang w:eastAsia="en-CA"/>
        </w:rPr>
        <w:t>I</w:t>
      </w:r>
      <w:r w:rsidRPr="000C7BB9">
        <w:rPr>
          <w:rFonts w:cs="Arial"/>
          <w:b/>
          <w:bCs/>
          <w:i/>
          <w:lang w:eastAsia="en-CA"/>
        </w:rPr>
        <w:t xml:space="preserve">f you miss a class, you are responsible for obtaining the missing notes </w:t>
      </w:r>
      <w:r w:rsidRPr="000C7BB9">
        <w:rPr>
          <w:rFonts w:cs="Arial"/>
          <w:b/>
          <w:bCs/>
          <w:i/>
          <w:iCs/>
          <w:lang w:eastAsia="en-CA"/>
        </w:rPr>
        <w:t>from a classmate</w:t>
      </w:r>
      <w:r w:rsidRPr="000C7BB9">
        <w:rPr>
          <w:rFonts w:cs="Arial"/>
          <w:b/>
          <w:bCs/>
          <w:i/>
          <w:lang w:eastAsia="en-CA"/>
        </w:rPr>
        <w:t>. The instructor will not provide notes for any reason.</w:t>
      </w:r>
    </w:p>
    <w:p w14:paraId="040FC7C9" w14:textId="77777777" w:rsidR="000C7BB9" w:rsidRPr="000C7BB9" w:rsidRDefault="000C7BB9" w:rsidP="000C7BB9">
      <w:pPr>
        <w:pStyle w:val="ListParagraph"/>
        <w:numPr>
          <w:ilvl w:val="0"/>
          <w:numId w:val="31"/>
        </w:numPr>
        <w:tabs>
          <w:tab w:val="num" w:pos="720"/>
        </w:tabs>
        <w:rPr>
          <w:rFonts w:cs="Arial"/>
          <w:i/>
          <w:noProof/>
        </w:rPr>
      </w:pPr>
      <w:r w:rsidRPr="000C7BB9">
        <w:rPr>
          <w:rFonts w:cs="Arial"/>
        </w:rPr>
        <w:t xml:space="preserve">Students are </w:t>
      </w:r>
      <w:r w:rsidRPr="000C7BB9">
        <w:rPr>
          <w:rFonts w:cs="Arial"/>
          <w:b/>
          <w:i/>
        </w:rPr>
        <w:t>NOT</w:t>
      </w:r>
      <w:r w:rsidRPr="000C7BB9">
        <w:rPr>
          <w:rFonts w:cs="Arial"/>
        </w:rPr>
        <w:t xml:space="preserve"> permitted to partially or entirely photograph, audio, or video record lectures.</w:t>
      </w:r>
    </w:p>
    <w:p w14:paraId="6C701C25" w14:textId="77777777" w:rsidR="000C7BB9" w:rsidRPr="000C7BB9" w:rsidRDefault="000C7BB9" w:rsidP="000C7BB9">
      <w:pPr>
        <w:numPr>
          <w:ilvl w:val="0"/>
          <w:numId w:val="31"/>
        </w:numPr>
        <w:jc w:val="both"/>
        <w:rPr>
          <w:rFonts w:cs="Arial"/>
        </w:rPr>
      </w:pPr>
      <w:r w:rsidRPr="000C7BB9">
        <w:rPr>
          <w:rFonts w:cs="Arial"/>
        </w:rPr>
        <w:t xml:space="preserve">Cell phones and portable music players must be turned off during lectures.  Students are also required to remove earphones.  </w:t>
      </w:r>
      <w:r w:rsidRPr="000C7BB9">
        <w:rPr>
          <w:rFonts w:cs="Arial"/>
          <w:b/>
          <w:smallCaps/>
          <w:u w:val="single"/>
        </w:rPr>
        <w:t>No texting during class.</w:t>
      </w:r>
      <w:r w:rsidRPr="000C7BB9">
        <w:rPr>
          <w:rFonts w:cs="Arial"/>
          <w:smallCaps/>
        </w:rPr>
        <w:t xml:space="preserve"> </w:t>
      </w:r>
    </w:p>
    <w:p w14:paraId="23F4A523" w14:textId="77777777" w:rsidR="00E45F5D" w:rsidRPr="00414930" w:rsidRDefault="00E45F5D" w:rsidP="00E45F5D">
      <w:pPr>
        <w:numPr>
          <w:ilvl w:val="0"/>
          <w:numId w:val="31"/>
        </w:numPr>
        <w:rPr>
          <w:noProof/>
        </w:rPr>
      </w:pPr>
      <w:r w:rsidRPr="00414930">
        <w:rPr>
          <w:noProof/>
        </w:rPr>
        <w:t>If you are a student with special needs it is YOUR responsibility to consult with Student Services and make the necessary arrangements for notetaking, exams, or assignments.</w:t>
      </w:r>
    </w:p>
    <w:p w14:paraId="7B70068E" w14:textId="77777777" w:rsidR="000C7BB9" w:rsidRDefault="000C7BB9" w:rsidP="00E37707">
      <w:pPr>
        <w:jc w:val="both"/>
      </w:pPr>
    </w:p>
    <w:p w14:paraId="13B8636F" w14:textId="77777777" w:rsidR="00D736AF" w:rsidRPr="000C7BB9" w:rsidRDefault="00D736AF" w:rsidP="000C7BB9">
      <w:pPr>
        <w:jc w:val="both"/>
      </w:pPr>
      <w:r w:rsidRPr="000C7BB9">
        <w:t xml:space="preserve">Attendance in class is expected from all students. Students are expected to be punctual for classes.  </w:t>
      </w:r>
      <w:r w:rsidRPr="000C7BB9">
        <w:rPr>
          <w:i/>
        </w:rPr>
        <w:t>Not all material presented in the lectures is covered in the text</w:t>
      </w:r>
      <w:r w:rsidRPr="000C7BB9">
        <w:t>.</w:t>
      </w:r>
    </w:p>
    <w:p w14:paraId="23CB57E4" w14:textId="77777777" w:rsidR="00D736AF" w:rsidRPr="000C7BB9" w:rsidRDefault="00D736AF" w:rsidP="00D736AF">
      <w:pPr>
        <w:rPr>
          <w:b/>
        </w:rPr>
      </w:pPr>
    </w:p>
    <w:p w14:paraId="4AF79301" w14:textId="77777777" w:rsidR="00D736AF" w:rsidRPr="000C7BB9" w:rsidRDefault="00D736AF" w:rsidP="00D736AF">
      <w:pPr>
        <w:rPr>
          <w:b/>
          <w:u w:val="single"/>
        </w:rPr>
      </w:pPr>
      <w:r w:rsidRPr="000C7BB9">
        <w:rPr>
          <w:b/>
          <w:u w:val="single"/>
        </w:rPr>
        <w:t>Attendance/Participation/Preparation (15%)</w:t>
      </w:r>
    </w:p>
    <w:p w14:paraId="16CF6AA7" w14:textId="77777777" w:rsidR="00D736AF" w:rsidRPr="000C7BB9" w:rsidRDefault="00D736AF" w:rsidP="00D736AF">
      <w:pPr>
        <w:pStyle w:val="ListParagraph"/>
        <w:ind w:left="0" w:firstLine="426"/>
      </w:pPr>
      <w:r w:rsidRPr="000C7BB9">
        <w:t xml:space="preserve">This course is organized around the textbook and readings that will be used to guide lectures and class discussions.  Students are expected to complete all readings prior to the “Friday </w:t>
      </w:r>
      <w:r w:rsidR="007B3CEA" w:rsidRPr="000C7BB9">
        <w:t>discussion</w:t>
      </w:r>
      <w:r w:rsidRPr="000C7BB9">
        <w:t xml:space="preserve">” for the week. Not all reading topics will be discussed in the lectures, but you are still responsible for all of the material covered in the readings. University courses are intense, and it is imperative that you stay on schedule with the readings. </w:t>
      </w:r>
    </w:p>
    <w:p w14:paraId="2E3B419D" w14:textId="77777777" w:rsidR="00D736AF" w:rsidRPr="000C7BB9" w:rsidRDefault="00D736AF" w:rsidP="00D736AF">
      <w:pPr>
        <w:pStyle w:val="ListParagraph"/>
        <w:ind w:left="0" w:firstLine="426"/>
      </w:pPr>
    </w:p>
    <w:p w14:paraId="3250FFAC" w14:textId="77777777" w:rsidR="00D736AF" w:rsidRPr="000C7BB9" w:rsidRDefault="00D736AF" w:rsidP="00D736AF">
      <w:pPr>
        <w:pStyle w:val="ListParagraph"/>
        <w:ind w:left="0" w:firstLine="426"/>
      </w:pPr>
      <w:r w:rsidRPr="000C7BB9">
        <w:t xml:space="preserve">Attendance in class is expected from all students and will count towards the </w:t>
      </w:r>
      <w:r w:rsidR="007B3CEA" w:rsidRPr="000C7BB9">
        <w:t>fifteen</w:t>
      </w:r>
      <w:r w:rsidRPr="000C7BB9">
        <w:t xml:space="preserve"> percent (15%) attendance/participation/preparation grade. A sign-in sheet will be circulated at the beginning of class and students are responsible for ensuring they have signed the sheet.  Students who arrive once the class is underway, or leave early, may be counted absent unless the late arrival/early departure has been negotiated with the instructor prior to the class.  If you arrive more than 10 minutes after the start of class, or leave early, you will be counted absent (i.e. receive a “0” on the three-point scale below).</w:t>
      </w:r>
    </w:p>
    <w:p w14:paraId="686D48F1" w14:textId="77777777" w:rsidR="00D736AF" w:rsidRPr="000C7BB9" w:rsidRDefault="00D736AF" w:rsidP="00D736AF">
      <w:pPr>
        <w:pStyle w:val="ListParagraph"/>
        <w:ind w:left="0" w:firstLine="426"/>
      </w:pPr>
    </w:p>
    <w:p w14:paraId="43942F20" w14:textId="77777777" w:rsidR="00D736AF" w:rsidRPr="000C7BB9" w:rsidRDefault="00D736AF" w:rsidP="00D736AF">
      <w:pPr>
        <w:pStyle w:val="ListParagraph"/>
        <w:ind w:left="0" w:firstLine="426"/>
      </w:pPr>
      <w:r w:rsidRPr="000C7BB9">
        <w:t xml:space="preserve">You attendance is vital to this class, both for your own learning and for our growth as a community of scholars. Attending class will help you develop a comprehensive understanding of the material and allow you to get to know your peers. </w:t>
      </w:r>
    </w:p>
    <w:p w14:paraId="26E0B5D8" w14:textId="77777777" w:rsidR="007B3CEA" w:rsidRPr="000C7BB9" w:rsidRDefault="007B3CEA" w:rsidP="00D736AF">
      <w:pPr>
        <w:pStyle w:val="ListParagraph"/>
        <w:ind w:left="0"/>
        <w:rPr>
          <w:b/>
        </w:rPr>
      </w:pPr>
    </w:p>
    <w:p w14:paraId="15ACE36E" w14:textId="77777777" w:rsidR="00D736AF" w:rsidRPr="000C7BB9" w:rsidRDefault="00D736AF" w:rsidP="00D736AF">
      <w:pPr>
        <w:pStyle w:val="ListParagraph"/>
        <w:ind w:left="0"/>
        <w:rPr>
          <w:b/>
        </w:rPr>
      </w:pPr>
      <w:r w:rsidRPr="000C7BB9">
        <w:rPr>
          <w:b/>
        </w:rPr>
        <w:t>Attendance</w:t>
      </w:r>
    </w:p>
    <w:p w14:paraId="249DC323" w14:textId="77777777" w:rsidR="00D736AF" w:rsidRPr="000C7BB9" w:rsidRDefault="00D736AF" w:rsidP="00D736AF">
      <w:pPr>
        <w:pStyle w:val="ListParagraph"/>
        <w:ind w:left="0"/>
      </w:pPr>
    </w:p>
    <w:p w14:paraId="5353D6D4" w14:textId="77777777" w:rsidR="00D736AF" w:rsidRPr="000C7BB9" w:rsidRDefault="00D736AF" w:rsidP="00D736AF">
      <w:pPr>
        <w:pStyle w:val="ListParagraph"/>
        <w:ind w:left="0" w:firstLine="426"/>
      </w:pPr>
      <w:r w:rsidRPr="000C7BB9">
        <w:t>Each class, a three-point scale will be used to evaluated student attendance/participation/preparation using the following criteria: absences, late arrivals, early departures, conduct during class (professionalism, attentiveness, and respectful behavior), contribution to class and group discussions, completion of assigned tasks and reading material, and effective use of class-time.</w:t>
      </w:r>
    </w:p>
    <w:p w14:paraId="526556EF" w14:textId="77777777" w:rsidR="00D736AF" w:rsidRPr="000C7BB9" w:rsidRDefault="00D736AF" w:rsidP="00D736AF">
      <w:pPr>
        <w:pStyle w:val="ListParagraph"/>
        <w:numPr>
          <w:ilvl w:val="0"/>
          <w:numId w:val="13"/>
        </w:numPr>
        <w:ind w:left="709" w:hanging="283"/>
      </w:pPr>
      <w:r w:rsidRPr="000C7BB9">
        <w:t xml:space="preserve">Three-point scale: </w:t>
      </w:r>
    </w:p>
    <w:p w14:paraId="14C4F973" w14:textId="77777777" w:rsidR="00D736AF" w:rsidRPr="000C7BB9" w:rsidRDefault="00D736AF" w:rsidP="00D736AF">
      <w:pPr>
        <w:pStyle w:val="ListParagraph"/>
        <w:ind w:left="1000"/>
      </w:pPr>
      <w:r w:rsidRPr="000C7BB9">
        <w:t>0 – absent or arrive more than 10 minutes late or leave 10 or more minutes early</w:t>
      </w:r>
    </w:p>
    <w:p w14:paraId="63A27675" w14:textId="77777777" w:rsidR="00D736AF" w:rsidRPr="000C7BB9" w:rsidRDefault="00D736AF" w:rsidP="00D736AF">
      <w:pPr>
        <w:pStyle w:val="NormalWeb"/>
        <w:spacing w:before="0" w:beforeAutospacing="0" w:after="0" w:afterAutospacing="0"/>
        <w:ind w:left="1000"/>
      </w:pPr>
      <w:r w:rsidRPr="000C7BB9">
        <w:t>1 – Late arrival and early departure (&lt;10 minutes) or inattention (i.e. texting, surfing the net, Facebook, twitter, etc.)</w:t>
      </w:r>
    </w:p>
    <w:p w14:paraId="6AA763DB" w14:textId="77777777" w:rsidR="00D736AF" w:rsidRPr="000C7BB9" w:rsidRDefault="00D736AF" w:rsidP="00D736AF">
      <w:pPr>
        <w:pStyle w:val="NormalWeb"/>
        <w:spacing w:before="0" w:beforeAutospacing="0" w:after="0" w:afterAutospacing="0"/>
        <w:ind w:left="1000"/>
      </w:pPr>
      <w:r w:rsidRPr="000C7BB9">
        <w:t xml:space="preserve">2 - Being on time and alert in class; contributing to class discussions, asking or answering questions, </w:t>
      </w:r>
      <w:proofErr w:type="spellStart"/>
      <w:r w:rsidRPr="000C7BB9">
        <w:t>etc</w:t>
      </w:r>
      <w:proofErr w:type="spellEnd"/>
    </w:p>
    <w:p w14:paraId="32AEC457" w14:textId="77777777" w:rsidR="00D736AF" w:rsidRPr="000C7BB9" w:rsidRDefault="00D736AF" w:rsidP="00D736AF">
      <w:pPr>
        <w:pStyle w:val="NormalWeb"/>
        <w:spacing w:before="0" w:beforeAutospacing="0" w:after="0" w:afterAutospacing="0"/>
        <w:ind w:left="1000"/>
      </w:pPr>
      <w:r w:rsidRPr="000C7BB9">
        <w:t>3 - Above average participation in class plus being on time and alert</w:t>
      </w:r>
    </w:p>
    <w:p w14:paraId="75AF1A24" w14:textId="77777777" w:rsidR="00D736AF" w:rsidRDefault="00D736AF" w:rsidP="00D736AF">
      <w:pPr>
        <w:pStyle w:val="NormalWeb"/>
        <w:spacing w:before="0" w:beforeAutospacing="0" w:after="0" w:afterAutospacing="0"/>
      </w:pPr>
    </w:p>
    <w:p w14:paraId="67C165DB" w14:textId="77777777" w:rsidR="004A684F" w:rsidRDefault="004A684F" w:rsidP="00D736AF">
      <w:pPr>
        <w:pStyle w:val="NormalWeb"/>
        <w:spacing w:before="0" w:beforeAutospacing="0" w:after="0" w:afterAutospacing="0"/>
      </w:pPr>
    </w:p>
    <w:p w14:paraId="07CC9BCB" w14:textId="77777777" w:rsidR="00B46995" w:rsidRPr="000C7BB9" w:rsidRDefault="00B46995" w:rsidP="00D736AF">
      <w:pPr>
        <w:pStyle w:val="NormalWeb"/>
        <w:spacing w:before="0" w:beforeAutospacing="0" w:after="0" w:afterAutospacing="0"/>
      </w:pPr>
    </w:p>
    <w:p w14:paraId="598ABD6E" w14:textId="77777777" w:rsidR="00D736AF" w:rsidRDefault="00D736AF" w:rsidP="00D736AF">
      <w:pPr>
        <w:pStyle w:val="NormalWeb"/>
        <w:spacing w:before="0" w:beforeAutospacing="0" w:after="0" w:afterAutospacing="0"/>
      </w:pPr>
    </w:p>
    <w:p w14:paraId="305DF2AA" w14:textId="77777777" w:rsidR="00750A16" w:rsidRPr="000C7BB9" w:rsidRDefault="00750A16" w:rsidP="00D736AF">
      <w:pPr>
        <w:pStyle w:val="NormalWeb"/>
        <w:spacing w:before="0" w:beforeAutospacing="0" w:after="0" w:afterAutospacing="0"/>
      </w:pPr>
    </w:p>
    <w:p w14:paraId="3A920399" w14:textId="7D60E4A0" w:rsidR="00D736AF" w:rsidRPr="000C7BB9" w:rsidRDefault="00B46995" w:rsidP="00D736AF">
      <w:pPr>
        <w:pStyle w:val="NormalWeb"/>
        <w:spacing w:before="0" w:beforeAutospacing="0" w:after="0" w:afterAutospacing="0"/>
        <w:rPr>
          <w:b/>
        </w:rPr>
      </w:pPr>
      <w:r>
        <w:rPr>
          <w:b/>
        </w:rPr>
        <w:lastRenderedPageBreak/>
        <w:t>Friday seminar participation</w:t>
      </w:r>
    </w:p>
    <w:p w14:paraId="0EA0C7DF" w14:textId="77777777" w:rsidR="007B3CEA" w:rsidRPr="000C7BB9" w:rsidRDefault="007B3CEA" w:rsidP="00D736AF">
      <w:pPr>
        <w:pStyle w:val="NormalWeb"/>
        <w:spacing w:before="0" w:beforeAutospacing="0" w:after="0" w:afterAutospacing="0"/>
        <w:rPr>
          <w:u w:val="single"/>
        </w:rPr>
      </w:pPr>
    </w:p>
    <w:p w14:paraId="49206DD5" w14:textId="77777777" w:rsidR="00F63C89" w:rsidRDefault="007B3CEA" w:rsidP="00F63C89">
      <w:pPr>
        <w:pStyle w:val="NormalWeb"/>
        <w:spacing w:before="0" w:beforeAutospacing="0" w:after="0" w:afterAutospacing="0"/>
      </w:pPr>
      <w:r w:rsidRPr="000C7BB9">
        <w:t>T</w:t>
      </w:r>
      <w:r w:rsidR="00D736AF" w:rsidRPr="000C7BB9">
        <w:t xml:space="preserve">he class will be responsible for reading the briefing notes ahead of time and answering the questions </w:t>
      </w:r>
      <w:r w:rsidRPr="000C7BB9">
        <w:t>and</w:t>
      </w:r>
      <w:r w:rsidR="00D736AF" w:rsidRPr="000C7BB9">
        <w:t xml:space="preserve"> participating in the seminar.</w:t>
      </w:r>
    </w:p>
    <w:p w14:paraId="7C226A94" w14:textId="4EDA9838" w:rsidR="00D736AF" w:rsidRDefault="00D736AF" w:rsidP="00F63C89">
      <w:pPr>
        <w:pStyle w:val="NormalWeb"/>
        <w:numPr>
          <w:ilvl w:val="0"/>
          <w:numId w:val="13"/>
        </w:numPr>
        <w:spacing w:before="0" w:beforeAutospacing="0" w:after="0" w:afterAutospacing="0"/>
        <w:ind w:left="709"/>
        <w:rPr>
          <w:b/>
        </w:rPr>
      </w:pPr>
      <w:r w:rsidRPr="00B46995">
        <w:rPr>
          <w:b/>
        </w:rPr>
        <w:t>Each student will be graded on the quality and quantity of th</w:t>
      </w:r>
      <w:r w:rsidR="00B46995">
        <w:rPr>
          <w:b/>
        </w:rPr>
        <w:t>eir responses and participation during the Friday seminars</w:t>
      </w:r>
    </w:p>
    <w:p w14:paraId="407475DE" w14:textId="01F2C84E" w:rsidR="00B46995" w:rsidRPr="00B46995" w:rsidRDefault="00B46995" w:rsidP="00F63C89">
      <w:pPr>
        <w:pStyle w:val="NormalWeb"/>
        <w:numPr>
          <w:ilvl w:val="0"/>
          <w:numId w:val="13"/>
        </w:numPr>
        <w:spacing w:before="0" w:beforeAutospacing="0" w:after="0" w:afterAutospacing="0"/>
        <w:ind w:left="709"/>
      </w:pPr>
      <w:r>
        <w:t>W</w:t>
      </w:r>
      <w:r w:rsidRPr="00B46995">
        <w:t xml:space="preserve">hile the student(s) presenting </w:t>
      </w:r>
      <w:proofErr w:type="gramStart"/>
      <w:r w:rsidRPr="00B46995">
        <w:t>are</w:t>
      </w:r>
      <w:proofErr w:type="gramEnd"/>
      <w:r w:rsidRPr="00B46995">
        <w:t xml:space="preserve"> being ma</w:t>
      </w:r>
      <w:r>
        <w:t>r</w:t>
      </w:r>
      <w:r w:rsidRPr="00B46995">
        <w:t xml:space="preserve">ked on their presentation, </w:t>
      </w:r>
      <w:r>
        <w:t>the students in the audience (the rest of the class) are being marked on their participation and contributions</w:t>
      </w:r>
    </w:p>
    <w:p w14:paraId="75A3BE9C" w14:textId="77777777" w:rsidR="00D736AF" w:rsidRPr="000C7BB9" w:rsidRDefault="00D736AF" w:rsidP="00D736AF">
      <w:pPr>
        <w:pStyle w:val="NormalWeb"/>
        <w:spacing w:before="0" w:beforeAutospacing="0" w:after="0" w:afterAutospacing="0"/>
      </w:pPr>
    </w:p>
    <w:p w14:paraId="25D46C92" w14:textId="77777777" w:rsidR="00D736AF" w:rsidRPr="000C7BB9" w:rsidRDefault="00D736AF" w:rsidP="00D736AF">
      <w:pPr>
        <w:pStyle w:val="NormalWeb"/>
        <w:spacing w:before="0" w:beforeAutospacing="0" w:after="0" w:afterAutospacing="0"/>
      </w:pPr>
      <w:r w:rsidRPr="000C7BB9">
        <w:t>In addition to attendance and participation, the “preparation” part of the grade means that the instructor expects students to be prepared for each Friday’s seminar (i.e. have reviewed the notes and read the chapter for the week) so they can fully participate.</w:t>
      </w:r>
    </w:p>
    <w:p w14:paraId="6155E74B" w14:textId="77777777" w:rsidR="00D736AF" w:rsidRPr="000C7BB9" w:rsidRDefault="00D736AF" w:rsidP="00D736AF">
      <w:pPr>
        <w:pStyle w:val="NormalWeb"/>
        <w:spacing w:before="0" w:beforeAutospacing="0" w:after="0" w:afterAutospacing="0"/>
      </w:pPr>
    </w:p>
    <w:p w14:paraId="37970250" w14:textId="77777777" w:rsidR="00D736AF" w:rsidRPr="000C7BB9" w:rsidRDefault="00D736AF" w:rsidP="00D736AF">
      <w:pPr>
        <w:pStyle w:val="NormalWeb"/>
        <w:spacing w:before="0" w:beforeAutospacing="0" w:after="0" w:afterAutospacing="0"/>
      </w:pPr>
      <w:r w:rsidRPr="000C7BB9">
        <w:t xml:space="preserve">There will be extra activities that will count towards your participation grade, usually in the form of in-class group work, “take home” internet research such as finding articles relating to a topic, or “think about XYZ and come prepared to discuss it next class”.  </w:t>
      </w:r>
    </w:p>
    <w:p w14:paraId="37407747" w14:textId="77777777" w:rsidR="00D736AF" w:rsidRPr="000C7BB9" w:rsidRDefault="00D736AF" w:rsidP="00D736AF">
      <w:pPr>
        <w:rPr>
          <w:b/>
        </w:rPr>
      </w:pPr>
    </w:p>
    <w:p w14:paraId="3F2CABD2" w14:textId="77777777" w:rsidR="00E37707" w:rsidRPr="000C7BB9" w:rsidRDefault="00E37707" w:rsidP="00E37707">
      <w:pPr>
        <w:jc w:val="center"/>
        <w:rPr>
          <w:rFonts w:cs="Arial"/>
          <w:b/>
          <w:u w:val="single"/>
        </w:rPr>
      </w:pPr>
      <w:r w:rsidRPr="000C7BB9">
        <w:rPr>
          <w:rFonts w:cs="Arial"/>
          <w:b/>
          <w:u w:val="single"/>
        </w:rPr>
        <w:t>Respectful Work and Learning Environment (RWLE)</w:t>
      </w:r>
    </w:p>
    <w:p w14:paraId="2FC866A4" w14:textId="77777777" w:rsidR="00E37707" w:rsidRPr="000C7BB9" w:rsidRDefault="00E37707" w:rsidP="00E37707">
      <w:pPr>
        <w:rPr>
          <w:rFonts w:cs="Arial"/>
          <w:i/>
        </w:rPr>
      </w:pPr>
    </w:p>
    <w:p w14:paraId="361662C4" w14:textId="77777777" w:rsidR="00E37707" w:rsidRPr="000C7BB9" w:rsidRDefault="00E37707" w:rsidP="00E37707">
      <w:pPr>
        <w:pStyle w:val="NormalWeb"/>
        <w:spacing w:before="0" w:beforeAutospacing="0" w:after="0" w:afterAutospacing="0"/>
        <w:rPr>
          <w:rFonts w:cs="Arial"/>
        </w:rPr>
      </w:pPr>
      <w:r w:rsidRPr="000C7BB9">
        <w:rPr>
          <w:rFonts w:cs="Arial"/>
          <w:b/>
          <w:bCs/>
        </w:rPr>
        <w:t xml:space="preserve">RWLE Policy, Section 2.4: </w:t>
      </w:r>
      <w:r w:rsidRPr="000C7BB9">
        <w:rPr>
          <w:rFonts w:cs="Arial"/>
        </w:rPr>
        <w:t>The University of Manitoba does not condone behaviour that is likely to undermine the dignity, self-esteem or productivity of any of its members and prohibits any form of discrimination or harassment whether it occurs on University property or in conjunction with University-related activities. Therefore, the University of Manitoba is committed to an inclusive and respectful work and learning environment, free from:</w:t>
      </w:r>
    </w:p>
    <w:p w14:paraId="13D7D418" w14:textId="77777777" w:rsidR="00E37707" w:rsidRPr="000C7BB9" w:rsidRDefault="00E37707" w:rsidP="00E37707">
      <w:pPr>
        <w:pStyle w:val="NormalWeb"/>
        <w:numPr>
          <w:ilvl w:val="0"/>
          <w:numId w:val="28"/>
        </w:numPr>
        <w:spacing w:before="0" w:beforeAutospacing="0" w:after="0" w:afterAutospacing="0"/>
        <w:rPr>
          <w:rFonts w:cs="Arial"/>
        </w:rPr>
      </w:pPr>
      <w:r w:rsidRPr="000C7BB9">
        <w:rPr>
          <w:rFonts w:cs="Arial"/>
        </w:rPr>
        <w:t>discrimination or harassment as prohibited in the Manitoba Human Rights Code;</w:t>
      </w:r>
    </w:p>
    <w:p w14:paraId="59F05CDB" w14:textId="77777777" w:rsidR="00E37707" w:rsidRPr="000C7BB9" w:rsidRDefault="00E37707" w:rsidP="00E37707">
      <w:pPr>
        <w:pStyle w:val="NormalWeb"/>
        <w:numPr>
          <w:ilvl w:val="0"/>
          <w:numId w:val="28"/>
        </w:numPr>
        <w:spacing w:before="0" w:beforeAutospacing="0" w:after="0" w:afterAutospacing="0"/>
        <w:rPr>
          <w:rFonts w:cs="Arial"/>
        </w:rPr>
      </w:pPr>
      <w:r w:rsidRPr="000C7BB9">
        <w:rPr>
          <w:rFonts w:cs="Arial"/>
        </w:rPr>
        <w:t>sexual harassment; and</w:t>
      </w:r>
    </w:p>
    <w:p w14:paraId="752729FA" w14:textId="77777777" w:rsidR="00E37707" w:rsidRPr="000C7BB9" w:rsidRDefault="00E37707" w:rsidP="00E37707">
      <w:pPr>
        <w:pStyle w:val="NormalWeb"/>
        <w:numPr>
          <w:ilvl w:val="0"/>
          <w:numId w:val="28"/>
        </w:numPr>
        <w:spacing w:before="0" w:beforeAutospacing="0" w:after="0" w:afterAutospacing="0"/>
        <w:rPr>
          <w:rFonts w:cs="Arial"/>
        </w:rPr>
      </w:pPr>
      <w:r w:rsidRPr="000C7BB9">
        <w:rPr>
          <w:rFonts w:cs="Arial"/>
        </w:rPr>
        <w:t xml:space="preserve">personal harassment </w:t>
      </w:r>
    </w:p>
    <w:p w14:paraId="7A8255A7" w14:textId="77777777" w:rsidR="00E37707" w:rsidRPr="000C7BB9" w:rsidRDefault="00E37707" w:rsidP="00E37707">
      <w:pPr>
        <w:rPr>
          <w:rFonts w:cs="Arial"/>
          <w:b/>
        </w:rPr>
      </w:pPr>
    </w:p>
    <w:p w14:paraId="751CCEFE" w14:textId="77777777" w:rsidR="00E37707" w:rsidRPr="000C7BB9" w:rsidRDefault="00E37707" w:rsidP="00E37707">
      <w:pPr>
        <w:rPr>
          <w:rFonts w:cs="Arial"/>
        </w:rPr>
      </w:pPr>
      <w:r w:rsidRPr="000C7BB9">
        <w:rPr>
          <w:rFonts w:cs="Arial"/>
          <w:b/>
          <w:bCs/>
        </w:rPr>
        <w:t xml:space="preserve">RWLE Policy, Section </w:t>
      </w:r>
      <w:r w:rsidRPr="000C7BB9">
        <w:rPr>
          <w:rFonts w:cs="Arial"/>
          <w:b/>
        </w:rPr>
        <w:t>2.1.4.2:</w:t>
      </w:r>
      <w:r w:rsidRPr="000C7BB9">
        <w:rPr>
          <w:rFonts w:cs="Arial"/>
        </w:rPr>
        <w:t xml:space="preserve"> The University does acknowledge the legitimate right and responsibility of academic staff members to correct inappropriate student behaviour, insist on order in the classroom and evict, as necessary, those who disrupt order in the classroom. [See Bylaw: Student Discipline.] </w:t>
      </w:r>
    </w:p>
    <w:p w14:paraId="6D3DD2B1" w14:textId="77777777" w:rsidR="00E37707" w:rsidRDefault="00E37707" w:rsidP="00E37707">
      <w:pPr>
        <w:jc w:val="center"/>
        <w:rPr>
          <w:rFonts w:cs="Arial"/>
          <w:b/>
          <w:u w:val="single"/>
        </w:rPr>
      </w:pPr>
    </w:p>
    <w:p w14:paraId="77C8CA35" w14:textId="77777777" w:rsidR="000C7BB9" w:rsidRPr="000C7BB9" w:rsidRDefault="000C7BB9" w:rsidP="00E45F5D">
      <w:pPr>
        <w:rPr>
          <w:rFonts w:cs="Arial"/>
          <w:b/>
          <w:u w:val="single"/>
        </w:rPr>
      </w:pPr>
    </w:p>
    <w:p w14:paraId="6D024179" w14:textId="77777777" w:rsidR="00E37707" w:rsidRPr="000C7BB9" w:rsidRDefault="00E37707" w:rsidP="00E37707">
      <w:pPr>
        <w:jc w:val="center"/>
        <w:rPr>
          <w:rFonts w:cs="Arial"/>
          <w:b/>
          <w:u w:val="single"/>
        </w:rPr>
      </w:pPr>
      <w:r w:rsidRPr="000C7BB9">
        <w:rPr>
          <w:rFonts w:cs="Arial"/>
          <w:b/>
          <w:u w:val="single"/>
        </w:rPr>
        <w:t>Academic Dishonesty</w:t>
      </w:r>
    </w:p>
    <w:p w14:paraId="0A96A04B" w14:textId="77777777" w:rsidR="00E37707" w:rsidRPr="000C7BB9" w:rsidRDefault="00E37707" w:rsidP="00E37707">
      <w:pPr>
        <w:jc w:val="both"/>
        <w:rPr>
          <w:rFonts w:cs="Arial"/>
          <w:b/>
        </w:rPr>
      </w:pPr>
    </w:p>
    <w:p w14:paraId="4F900EEC" w14:textId="77777777" w:rsidR="00E37707" w:rsidRPr="000C7BB9" w:rsidRDefault="00E37707" w:rsidP="00E37707">
      <w:pPr>
        <w:rPr>
          <w:rFonts w:cs="Arial"/>
        </w:rPr>
      </w:pPr>
      <w:r w:rsidRPr="000C7BB9">
        <w:rPr>
          <w:rFonts w:cs="Arial"/>
        </w:rPr>
        <w:t xml:space="preserve">Students are responsible for ensuring they understand the University of Manitoba’s policy on Academic Integrity (plagiarism, cheating, and examination impersonation). These policies are available in the University Catalog 2013-2014, General Academic Regulations (Section 8: Academic Integrity). </w:t>
      </w:r>
    </w:p>
    <w:p w14:paraId="64995DFB" w14:textId="77777777" w:rsidR="00E37707" w:rsidRPr="000C7BB9" w:rsidRDefault="00E37707" w:rsidP="00E37707">
      <w:pPr>
        <w:jc w:val="both"/>
        <w:rPr>
          <w:rFonts w:cs="Arial"/>
        </w:rPr>
      </w:pPr>
    </w:p>
    <w:p w14:paraId="6AB755C0" w14:textId="77777777" w:rsidR="00E37707" w:rsidRPr="000C7BB9" w:rsidRDefault="00E37707" w:rsidP="00E37707">
      <w:pPr>
        <w:tabs>
          <w:tab w:val="num" w:pos="360"/>
        </w:tabs>
        <w:rPr>
          <w:rFonts w:cs="Arial"/>
        </w:rPr>
      </w:pPr>
      <w:r w:rsidRPr="000C7BB9">
        <w:rPr>
          <w:rFonts w:cs="Arial"/>
        </w:rPr>
        <w:t xml:space="preserve">The penalties for plagiarism and cheating are severe and range from receiving a grade of zero on an assignment, to academic suspension. </w:t>
      </w:r>
    </w:p>
    <w:p w14:paraId="1661925A" w14:textId="77777777" w:rsidR="00E37707" w:rsidRPr="000C7BB9" w:rsidRDefault="00E37707" w:rsidP="00E37707">
      <w:pPr>
        <w:numPr>
          <w:ilvl w:val="0"/>
          <w:numId w:val="6"/>
        </w:numPr>
        <w:rPr>
          <w:rFonts w:cs="Arial"/>
        </w:rPr>
      </w:pPr>
      <w:r w:rsidRPr="000C7BB9">
        <w:rPr>
          <w:rFonts w:cs="Arial"/>
        </w:rPr>
        <w:t>Plagiarism is defined as taking someone else’s work and representing it as your own. This can take the form of improper citation to copying or purchasing a part of or an entire essay or assignment.</w:t>
      </w:r>
    </w:p>
    <w:p w14:paraId="383833E1" w14:textId="77777777" w:rsidR="00E37707" w:rsidRPr="000C7BB9" w:rsidRDefault="00E37707" w:rsidP="00E37707">
      <w:pPr>
        <w:numPr>
          <w:ilvl w:val="0"/>
          <w:numId w:val="6"/>
        </w:numPr>
        <w:rPr>
          <w:rFonts w:cs="Arial"/>
        </w:rPr>
      </w:pPr>
      <w:r w:rsidRPr="000C7BB9">
        <w:rPr>
          <w:rFonts w:cs="Arial"/>
        </w:rPr>
        <w:t xml:space="preserve">Cheating on a test or exam includes (but is not limited to):  possessing </w:t>
      </w:r>
      <w:proofErr w:type="gramStart"/>
      <w:r w:rsidRPr="000C7BB9">
        <w:rPr>
          <w:rFonts w:cs="Arial"/>
        </w:rPr>
        <w:t>unauthorized  material</w:t>
      </w:r>
      <w:proofErr w:type="gramEnd"/>
      <w:r w:rsidRPr="000C7BB9">
        <w:rPr>
          <w:rFonts w:cs="Arial"/>
        </w:rPr>
        <w:t xml:space="preserve"> (notes, texts, books, calculators, PDA’s (i.e. Palm Pilots) cell phones, or text messaging devices), examination impersonation (this is why you are required to have ID while writing your exam) etc.</w:t>
      </w:r>
    </w:p>
    <w:p w14:paraId="5F2B0685" w14:textId="77777777" w:rsidR="00E37707" w:rsidRPr="000C7BB9" w:rsidRDefault="00E37707" w:rsidP="00E37707">
      <w:pPr>
        <w:tabs>
          <w:tab w:val="num" w:pos="360"/>
        </w:tabs>
        <w:rPr>
          <w:rFonts w:cs="Arial"/>
          <w:b/>
          <w:bCs/>
          <w:color w:val="000000"/>
          <w:lang w:eastAsia="en-CA"/>
        </w:rPr>
      </w:pPr>
    </w:p>
    <w:p w14:paraId="10A5F69C" w14:textId="77777777" w:rsidR="00D736AF" w:rsidRPr="000C7BB9" w:rsidRDefault="00E37707" w:rsidP="00E37707">
      <w:pPr>
        <w:tabs>
          <w:tab w:val="num" w:pos="360"/>
        </w:tabs>
        <w:rPr>
          <w:rFonts w:cs="Arial"/>
          <w:bCs/>
          <w:color w:val="0000FF"/>
          <w:lang w:eastAsia="en-CA"/>
        </w:rPr>
      </w:pPr>
      <w:r w:rsidRPr="000C7BB9">
        <w:rPr>
          <w:rFonts w:cs="Arial"/>
          <w:b/>
          <w:bCs/>
          <w:color w:val="000000"/>
          <w:lang w:eastAsia="en-CA"/>
        </w:rPr>
        <w:lastRenderedPageBreak/>
        <w:t xml:space="preserve">For more information on Cheating, Plagiarism, and Fraud: </w:t>
      </w:r>
      <w:hyperlink r:id="rId9" w:history="1">
        <w:r w:rsidRPr="000C7BB9">
          <w:rPr>
            <w:rStyle w:val="Hyperlink"/>
            <w:rFonts w:cs="Arial"/>
            <w:lang w:eastAsia="en-CA"/>
          </w:rPr>
          <w:t>http://umanitoba.ca/student/resource/student_advocacy/cheating_plagiarism_fraud.html</w:t>
        </w:r>
      </w:hyperlink>
    </w:p>
    <w:p w14:paraId="25D9E6DD" w14:textId="77777777" w:rsidR="0067571F" w:rsidRDefault="0067571F" w:rsidP="00D736AF">
      <w:pPr>
        <w:rPr>
          <w:noProof/>
        </w:rPr>
      </w:pPr>
    </w:p>
    <w:p w14:paraId="337A64A2" w14:textId="77777777" w:rsidR="0067571F" w:rsidRPr="000C7BB9" w:rsidRDefault="0067571F" w:rsidP="00D736AF">
      <w:pPr>
        <w:rPr>
          <w:noProof/>
        </w:rPr>
      </w:pPr>
    </w:p>
    <w:p w14:paraId="7973651A" w14:textId="77777777" w:rsidR="00D736AF" w:rsidRPr="000C7BB9" w:rsidRDefault="00D736AF" w:rsidP="00D736AF">
      <w:pPr>
        <w:rPr>
          <w:rFonts w:cs="Arial"/>
          <w:b/>
          <w:u w:val="single"/>
        </w:rPr>
      </w:pPr>
      <w:r w:rsidRPr="000C7BB9">
        <w:rPr>
          <w:rFonts w:cs="Arial"/>
          <w:b/>
          <w:u w:val="single"/>
        </w:rPr>
        <w:t xml:space="preserve">Communicating with your Instructor </w:t>
      </w:r>
    </w:p>
    <w:p w14:paraId="5AFA96DF" w14:textId="77777777" w:rsidR="00E37707" w:rsidRPr="000C7BB9" w:rsidRDefault="00E37707" w:rsidP="00D736AF">
      <w:pPr>
        <w:pStyle w:val="ListParagraph"/>
        <w:ind w:left="0"/>
        <w:rPr>
          <w:rFonts w:cs="Arial"/>
        </w:rPr>
      </w:pPr>
    </w:p>
    <w:p w14:paraId="5A7ACFBD" w14:textId="77777777" w:rsidR="00E37707" w:rsidRPr="000C7BB9" w:rsidRDefault="00E37707" w:rsidP="00E37707">
      <w:pPr>
        <w:pStyle w:val="ListParagraph"/>
        <w:numPr>
          <w:ilvl w:val="0"/>
          <w:numId w:val="7"/>
        </w:numPr>
        <w:rPr>
          <w:rFonts w:cs="Arial"/>
        </w:rPr>
      </w:pPr>
      <w:r w:rsidRPr="000C7BB9">
        <w:rPr>
          <w:rStyle w:val="Strong"/>
          <w:rFonts w:cs="Arial"/>
        </w:rPr>
        <w:t>Effective September 1, 2013</w:t>
      </w:r>
      <w:r w:rsidRPr="000C7BB9">
        <w:rPr>
          <w:rFonts w:cs="Arial"/>
        </w:rPr>
        <w:t>, the U of M will only use your university email account for official communications, including messages from your instructors, department or faculty, academic advisors, and other administrative offices. </w:t>
      </w:r>
      <w:hyperlink r:id="rId10" w:history="1">
        <w:r w:rsidRPr="000C7BB9">
          <w:rPr>
            <w:rStyle w:val="Hyperlink"/>
            <w:rFonts w:cs="Arial"/>
          </w:rPr>
          <w:t>http://umanitoba.ca/registrar/email_policy/</w:t>
        </w:r>
      </w:hyperlink>
    </w:p>
    <w:p w14:paraId="348060A0" w14:textId="77777777" w:rsidR="00E37707" w:rsidRPr="000C7BB9" w:rsidRDefault="00E37707" w:rsidP="00E37707">
      <w:pPr>
        <w:pStyle w:val="ListParagraph"/>
        <w:numPr>
          <w:ilvl w:val="0"/>
          <w:numId w:val="7"/>
        </w:numPr>
        <w:rPr>
          <w:rFonts w:cs="Arial"/>
        </w:rPr>
      </w:pPr>
      <w:r w:rsidRPr="000C7BB9">
        <w:rPr>
          <w:rFonts w:cs="Arial"/>
        </w:rPr>
        <w:t>All communications must be professional and courteous.</w:t>
      </w:r>
    </w:p>
    <w:p w14:paraId="3C07A13C" w14:textId="77777777" w:rsidR="00E37707" w:rsidRPr="000C7BB9" w:rsidRDefault="00E37707" w:rsidP="00E37707">
      <w:pPr>
        <w:pStyle w:val="ListParagraph"/>
        <w:numPr>
          <w:ilvl w:val="0"/>
          <w:numId w:val="7"/>
        </w:numPr>
        <w:rPr>
          <w:rFonts w:cs="Arial"/>
        </w:rPr>
      </w:pPr>
      <w:r w:rsidRPr="000C7BB9">
        <w:rPr>
          <w:rFonts w:cs="Arial"/>
          <w:b/>
        </w:rPr>
        <w:t>E-mails</w:t>
      </w:r>
      <w:r w:rsidRPr="000C7BB9">
        <w:rPr>
          <w:rFonts w:cs="Arial"/>
        </w:rPr>
        <w:t xml:space="preserve"> must include: </w:t>
      </w:r>
    </w:p>
    <w:p w14:paraId="0BC13CBD" w14:textId="77777777" w:rsidR="00E37707" w:rsidRPr="000C7BB9" w:rsidRDefault="00E37707" w:rsidP="00E37707">
      <w:pPr>
        <w:pStyle w:val="ListParagraph"/>
        <w:numPr>
          <w:ilvl w:val="2"/>
          <w:numId w:val="30"/>
        </w:numPr>
        <w:rPr>
          <w:rFonts w:cs="Arial"/>
        </w:rPr>
      </w:pPr>
      <w:r w:rsidRPr="000C7BB9">
        <w:rPr>
          <w:rFonts w:cs="Arial"/>
        </w:rPr>
        <w:t>The subject heading</w:t>
      </w:r>
      <w:r w:rsidRPr="000C7BB9">
        <w:rPr>
          <w:rFonts w:cs="Arial"/>
          <w:b/>
        </w:rPr>
        <w:t xml:space="preserve"> (GEOG 3770, </w:t>
      </w:r>
      <w:r w:rsidRPr="000C7BB9">
        <w:rPr>
          <w:rFonts w:cs="Arial"/>
        </w:rPr>
        <w:t xml:space="preserve">a salutation (i.e. Dear, Hello, Good Morning </w:t>
      </w:r>
      <w:proofErr w:type="gramStart"/>
      <w:r w:rsidRPr="000C7BB9">
        <w:rPr>
          <w:rFonts w:cs="Arial"/>
        </w:rPr>
        <w:t>. . . )</w:t>
      </w:r>
      <w:proofErr w:type="gramEnd"/>
      <w:r w:rsidRPr="000C7BB9">
        <w:rPr>
          <w:rFonts w:cs="Arial"/>
        </w:rPr>
        <w:t>, and your full name</w:t>
      </w:r>
    </w:p>
    <w:p w14:paraId="0F43CC25" w14:textId="77777777" w:rsidR="00E37707" w:rsidRPr="000C7BB9" w:rsidRDefault="00E37707" w:rsidP="00E37707">
      <w:pPr>
        <w:pStyle w:val="ListParagraph"/>
        <w:numPr>
          <w:ilvl w:val="2"/>
          <w:numId w:val="30"/>
        </w:numPr>
        <w:rPr>
          <w:rFonts w:cs="Arial"/>
        </w:rPr>
      </w:pPr>
      <w:r w:rsidRPr="000C7BB9">
        <w:rPr>
          <w:rFonts w:cs="Arial"/>
        </w:rPr>
        <w:t>Come from a University of Manitoba Account (</w:t>
      </w:r>
      <w:proofErr w:type="gramStart"/>
      <w:r w:rsidRPr="000C7BB9">
        <w:rPr>
          <w:rFonts w:cs="Arial"/>
        </w:rPr>
        <w:t>. . . .</w:t>
      </w:r>
      <w:proofErr w:type="gramEnd"/>
      <w:r w:rsidRPr="000C7BB9">
        <w:rPr>
          <w:rFonts w:cs="Arial"/>
        </w:rPr>
        <w:t xml:space="preserve"> @myumanitoba.ca)</w:t>
      </w:r>
    </w:p>
    <w:p w14:paraId="36FB64BC" w14:textId="77777777" w:rsidR="00E37707" w:rsidRPr="000C7BB9" w:rsidRDefault="00E37707" w:rsidP="00E37707">
      <w:pPr>
        <w:pStyle w:val="ListParagraph"/>
        <w:numPr>
          <w:ilvl w:val="2"/>
          <w:numId w:val="30"/>
        </w:numPr>
        <w:rPr>
          <w:rFonts w:cs="Arial"/>
        </w:rPr>
      </w:pPr>
      <w:r w:rsidRPr="000C7BB9">
        <w:rPr>
          <w:rFonts w:cs="Arial"/>
        </w:rPr>
        <w:t>Emails that do not conform to the above will not be returned.</w:t>
      </w:r>
    </w:p>
    <w:p w14:paraId="65544A19" w14:textId="77777777" w:rsidR="00E37707" w:rsidRPr="000C7BB9" w:rsidRDefault="00E37707" w:rsidP="00E37707">
      <w:pPr>
        <w:pStyle w:val="ListParagraph"/>
        <w:numPr>
          <w:ilvl w:val="2"/>
          <w:numId w:val="30"/>
        </w:numPr>
        <w:rPr>
          <w:rFonts w:cs="Arial"/>
        </w:rPr>
      </w:pPr>
      <w:r w:rsidRPr="000C7BB9">
        <w:rPr>
          <w:rFonts w:cs="Arial"/>
        </w:rPr>
        <w:t>Instructor will not reply to emails requesting notes for missed classes (regardless of the reason).</w:t>
      </w:r>
    </w:p>
    <w:p w14:paraId="6DAB9E0F" w14:textId="77777777" w:rsidR="00E37707" w:rsidRPr="000C7BB9" w:rsidRDefault="00E37707" w:rsidP="00E37707">
      <w:pPr>
        <w:pStyle w:val="ListParagraph"/>
        <w:numPr>
          <w:ilvl w:val="1"/>
          <w:numId w:val="29"/>
        </w:numPr>
        <w:rPr>
          <w:rFonts w:cs="Arial"/>
          <w:bCs/>
        </w:rPr>
      </w:pPr>
      <w:r w:rsidRPr="000C7BB9">
        <w:rPr>
          <w:rFonts w:cs="Arial"/>
        </w:rPr>
        <w:t xml:space="preserve">Allow at least </w:t>
      </w:r>
      <w:r w:rsidRPr="000C7BB9">
        <w:rPr>
          <w:rFonts w:cs="Arial"/>
          <w:b/>
        </w:rPr>
        <w:t>48 hours</w:t>
      </w:r>
      <w:r w:rsidRPr="000C7BB9">
        <w:rPr>
          <w:rFonts w:cs="Arial"/>
        </w:rPr>
        <w:t xml:space="preserve"> for response (weekdays only).</w:t>
      </w:r>
    </w:p>
    <w:p w14:paraId="6BDBA4C0" w14:textId="77777777" w:rsidR="00E45F5D" w:rsidRPr="00414930" w:rsidRDefault="00E45F5D" w:rsidP="00E45F5D">
      <w:pPr>
        <w:pStyle w:val="ListParagraph"/>
        <w:numPr>
          <w:ilvl w:val="1"/>
          <w:numId w:val="29"/>
        </w:numPr>
      </w:pPr>
      <w:r w:rsidRPr="00414930">
        <w:t xml:space="preserve">Emails requesting notes, information discussed in class or information found in the course syllabus will not be returned.  </w:t>
      </w:r>
    </w:p>
    <w:p w14:paraId="644C4AF7" w14:textId="77777777" w:rsidR="00E45F5D" w:rsidRPr="00E45F5D" w:rsidRDefault="00E45F5D" w:rsidP="00E45F5D">
      <w:pPr>
        <w:numPr>
          <w:ilvl w:val="1"/>
          <w:numId w:val="29"/>
        </w:numPr>
        <w:contextualSpacing/>
      </w:pPr>
      <w:r w:rsidRPr="00414930">
        <w:rPr>
          <w:bCs/>
        </w:rPr>
        <w:t xml:space="preserve">It is the student’s responsibility to check their email for a response to any email questions OR </w:t>
      </w:r>
      <w:r w:rsidRPr="00414930">
        <w:rPr>
          <w:b/>
          <w:bCs/>
        </w:rPr>
        <w:t>course announcements</w:t>
      </w:r>
      <w:r w:rsidRPr="00414930">
        <w:rPr>
          <w:bCs/>
        </w:rPr>
        <w:t xml:space="preserve"> (i.e. class cancellations).</w:t>
      </w:r>
    </w:p>
    <w:p w14:paraId="5DE4D140" w14:textId="77777777" w:rsidR="00E45F5D" w:rsidRPr="000C7BB9" w:rsidRDefault="00E45F5D" w:rsidP="00D736AF">
      <w:pPr>
        <w:pStyle w:val="ListParagraph"/>
        <w:ind w:left="0"/>
        <w:rPr>
          <w:rFonts w:cs="Arial"/>
          <w:b/>
        </w:rPr>
      </w:pPr>
    </w:p>
    <w:p w14:paraId="2E3C7731" w14:textId="77777777" w:rsidR="00E45F5D" w:rsidRPr="00414930" w:rsidRDefault="00E45F5D" w:rsidP="00E45F5D">
      <w:pPr>
        <w:rPr>
          <w:b/>
        </w:rPr>
      </w:pPr>
      <w:r w:rsidRPr="00414930">
        <w:rPr>
          <w:b/>
          <w:u w:val="single"/>
        </w:rPr>
        <w:t>Student Responsibilities</w:t>
      </w:r>
      <w:r w:rsidRPr="00414930">
        <w:rPr>
          <w:b/>
        </w:rPr>
        <w:t>:</w:t>
      </w:r>
    </w:p>
    <w:p w14:paraId="60B55EB4" w14:textId="77777777" w:rsidR="00E45F5D" w:rsidRPr="00414930" w:rsidRDefault="00E45F5D" w:rsidP="00E45F5D">
      <w:pPr>
        <w:pStyle w:val="ListParagraph"/>
        <w:numPr>
          <w:ilvl w:val="0"/>
          <w:numId w:val="32"/>
        </w:numPr>
      </w:pPr>
      <w:r w:rsidRPr="00414930">
        <w:t>Attend Class</w:t>
      </w:r>
    </w:p>
    <w:p w14:paraId="28FEF94E" w14:textId="77777777" w:rsidR="00E45F5D" w:rsidRPr="00414930" w:rsidRDefault="00E45F5D" w:rsidP="00E45F5D">
      <w:pPr>
        <w:pStyle w:val="ListParagraph"/>
        <w:numPr>
          <w:ilvl w:val="1"/>
          <w:numId w:val="32"/>
        </w:numPr>
      </w:pPr>
      <w:r w:rsidRPr="00414930">
        <w:t>Not all material covered in the lecture is found in the course textbook.</w:t>
      </w:r>
    </w:p>
    <w:p w14:paraId="58AEFDFA" w14:textId="77777777" w:rsidR="00E45F5D" w:rsidRPr="00414930" w:rsidRDefault="00E45F5D" w:rsidP="00E45F5D">
      <w:pPr>
        <w:numPr>
          <w:ilvl w:val="1"/>
          <w:numId w:val="32"/>
        </w:numPr>
      </w:pPr>
      <w:r w:rsidRPr="00414930">
        <w:t>Please be punctual for lecture.  If you arrive late or need to leave early, do so with a minimum of disruption.</w:t>
      </w:r>
    </w:p>
    <w:p w14:paraId="4C523517" w14:textId="77777777" w:rsidR="00E45F5D" w:rsidRPr="00414930" w:rsidRDefault="00E45F5D" w:rsidP="00E45F5D">
      <w:pPr>
        <w:pStyle w:val="ListParagraph"/>
        <w:numPr>
          <w:ilvl w:val="0"/>
          <w:numId w:val="32"/>
        </w:numPr>
      </w:pPr>
      <w:r w:rsidRPr="00414930">
        <w:t>Be Courteous</w:t>
      </w:r>
    </w:p>
    <w:p w14:paraId="08CB81F5" w14:textId="77777777" w:rsidR="00E45F5D" w:rsidRPr="00414930" w:rsidRDefault="00E45F5D" w:rsidP="00E45F5D">
      <w:pPr>
        <w:numPr>
          <w:ilvl w:val="1"/>
          <w:numId w:val="32"/>
        </w:numPr>
      </w:pPr>
      <w:r w:rsidRPr="00414930">
        <w:t xml:space="preserve">Talking during class (unless you are asking the instructor a question, or answering the instructor’s question) is disrespectful to students who have come to lecture to learn.  As an instructor, it is my job to maintain a suitable learning environment for all students. Talking in class interferes with the learning of the student you are talking to and the students around you.  </w:t>
      </w:r>
    </w:p>
    <w:p w14:paraId="51F50F2A" w14:textId="77777777" w:rsidR="00E45F5D" w:rsidRPr="00414930" w:rsidRDefault="00E45F5D" w:rsidP="00E45F5D">
      <w:pPr>
        <w:pStyle w:val="ListParagraph"/>
        <w:numPr>
          <w:ilvl w:val="0"/>
          <w:numId w:val="32"/>
        </w:numPr>
      </w:pPr>
      <w:r w:rsidRPr="00414930">
        <w:t>Inform instructor promptly if you miss a quiz, test, or final exam</w:t>
      </w:r>
    </w:p>
    <w:p w14:paraId="4153982C" w14:textId="7ABD14FF" w:rsidR="00E45F5D" w:rsidRPr="00414930" w:rsidRDefault="00E45F5D" w:rsidP="00E45F5D">
      <w:pPr>
        <w:pStyle w:val="ListParagraph"/>
        <w:numPr>
          <w:ilvl w:val="0"/>
          <w:numId w:val="32"/>
        </w:numPr>
      </w:pPr>
      <w:r w:rsidRPr="00414930">
        <w:t xml:space="preserve">Forward your </w:t>
      </w:r>
      <w:proofErr w:type="spellStart"/>
      <w:r w:rsidR="00750A16">
        <w:rPr>
          <w:i/>
        </w:rPr>
        <w:t>UMLearn</w:t>
      </w:r>
      <w:proofErr w:type="spellEnd"/>
      <w:r w:rsidRPr="00414930">
        <w:t xml:space="preserve"> email account to an email account that you consult regularly. </w:t>
      </w:r>
    </w:p>
    <w:p w14:paraId="3F01A8A0" w14:textId="77777777" w:rsidR="00E45F5D" w:rsidRPr="00414930" w:rsidRDefault="00E45F5D" w:rsidP="00E45F5D">
      <w:pPr>
        <w:pStyle w:val="ListParagraph"/>
        <w:numPr>
          <w:ilvl w:val="0"/>
          <w:numId w:val="32"/>
        </w:numPr>
      </w:pPr>
      <w:r w:rsidRPr="00414930">
        <w:t xml:space="preserve">Read the textbook.  Not all the textbook will be covered in the lectures but may be covered in the test or exam.  </w:t>
      </w:r>
    </w:p>
    <w:p w14:paraId="3DAED765" w14:textId="77777777" w:rsidR="00E45F5D" w:rsidRPr="00414930" w:rsidRDefault="00E45F5D" w:rsidP="00E45F5D">
      <w:pPr>
        <w:numPr>
          <w:ilvl w:val="0"/>
          <w:numId w:val="8"/>
        </w:numPr>
        <w:contextualSpacing/>
      </w:pPr>
      <w:r w:rsidRPr="00414930">
        <w:t>If you miss a class:</w:t>
      </w:r>
    </w:p>
    <w:p w14:paraId="778A0C4A" w14:textId="77777777" w:rsidR="00E45F5D" w:rsidRPr="00414930" w:rsidRDefault="00E45F5D" w:rsidP="00E45F5D">
      <w:pPr>
        <w:numPr>
          <w:ilvl w:val="1"/>
          <w:numId w:val="8"/>
        </w:numPr>
        <w:contextualSpacing/>
      </w:pPr>
      <w:r w:rsidRPr="00414930">
        <w:t xml:space="preserve">It is the student’s responsibility to find out what was missed from a </w:t>
      </w:r>
      <w:r w:rsidRPr="00414930">
        <w:rPr>
          <w:b/>
          <w:u w:val="single"/>
        </w:rPr>
        <w:t>classmate</w:t>
      </w:r>
      <w:r w:rsidRPr="00414930">
        <w:t xml:space="preserve">.  </w:t>
      </w:r>
    </w:p>
    <w:p w14:paraId="0606617B" w14:textId="77777777" w:rsidR="00E45F5D" w:rsidRPr="00414930" w:rsidRDefault="00E45F5D" w:rsidP="00E45F5D">
      <w:pPr>
        <w:numPr>
          <w:ilvl w:val="1"/>
          <w:numId w:val="8"/>
        </w:numPr>
        <w:contextualSpacing/>
      </w:pPr>
      <w:r w:rsidRPr="00414930">
        <w:t xml:space="preserve">While the partial PowerPoint slides are available on </w:t>
      </w:r>
      <w:r>
        <w:t>D2L</w:t>
      </w:r>
      <w:r w:rsidRPr="00414930">
        <w:t>, clarification notes are required in order to make sense of the material. The full notes will NOT be posted.</w:t>
      </w:r>
    </w:p>
    <w:p w14:paraId="3DD6630E" w14:textId="77777777" w:rsidR="00E45F5D" w:rsidRPr="00414930" w:rsidRDefault="00E45F5D" w:rsidP="00E45F5D">
      <w:pPr>
        <w:numPr>
          <w:ilvl w:val="1"/>
          <w:numId w:val="8"/>
        </w:numPr>
        <w:contextualSpacing/>
      </w:pPr>
      <w:r w:rsidRPr="00414930">
        <w:t>Instructor will not reply to emails requesting notes for missed classes (regardless of the reason).</w:t>
      </w:r>
    </w:p>
    <w:p w14:paraId="64A2F2D7" w14:textId="77777777" w:rsidR="00E45F5D" w:rsidRDefault="00E45F5D" w:rsidP="00E45F5D"/>
    <w:p w14:paraId="5A4B0B61" w14:textId="77777777" w:rsidR="0067571F" w:rsidRDefault="0067571F" w:rsidP="00E45F5D"/>
    <w:p w14:paraId="44905FF8" w14:textId="77777777" w:rsidR="007A1AF1" w:rsidRDefault="007A1AF1" w:rsidP="00E45F5D"/>
    <w:p w14:paraId="0C0069F3" w14:textId="77777777" w:rsidR="0067571F" w:rsidRPr="00414930" w:rsidRDefault="0067571F" w:rsidP="00E45F5D"/>
    <w:p w14:paraId="06ED3D5D" w14:textId="77777777" w:rsidR="00E45F5D" w:rsidRPr="00414930" w:rsidRDefault="00E45F5D" w:rsidP="00E45F5D">
      <w:pPr>
        <w:ind w:firstLine="360"/>
        <w:rPr>
          <w:b/>
        </w:rPr>
      </w:pPr>
      <w:r w:rsidRPr="00414930">
        <w:rPr>
          <w:b/>
        </w:rPr>
        <w:lastRenderedPageBreak/>
        <w:t>Laptops and cell phones</w:t>
      </w:r>
    </w:p>
    <w:p w14:paraId="5657C118" w14:textId="77777777" w:rsidR="00E45F5D" w:rsidRPr="00414930" w:rsidRDefault="00E45F5D" w:rsidP="00E45F5D">
      <w:pPr>
        <w:numPr>
          <w:ilvl w:val="0"/>
          <w:numId w:val="4"/>
        </w:numPr>
      </w:pPr>
      <w:r w:rsidRPr="00414930">
        <w:t xml:space="preserve">Be considerate with laptop use: make sure you keep your screen on relevant material (e.g. class notes) and not websites that will distract students sitting near you (e.g. </w:t>
      </w:r>
      <w:proofErr w:type="spellStart"/>
      <w:r w:rsidRPr="00414930">
        <w:t>facebook</w:t>
      </w:r>
      <w:proofErr w:type="spellEnd"/>
      <w:r w:rsidRPr="00414930">
        <w:t xml:space="preserve"> or games).</w:t>
      </w:r>
    </w:p>
    <w:p w14:paraId="7F97AB47" w14:textId="77777777" w:rsidR="00E45F5D" w:rsidRPr="00414930" w:rsidRDefault="00E45F5D" w:rsidP="00E45F5D">
      <w:pPr>
        <w:numPr>
          <w:ilvl w:val="0"/>
          <w:numId w:val="4"/>
        </w:numPr>
      </w:pPr>
      <w:r w:rsidRPr="00414930">
        <w:t>Please turn cell phones off so they don’t ring and distract other class members.</w:t>
      </w:r>
    </w:p>
    <w:p w14:paraId="7892C2C4" w14:textId="77777777" w:rsidR="00E45F5D" w:rsidRPr="00414930" w:rsidRDefault="00E45F5D" w:rsidP="00E45F5D">
      <w:pPr>
        <w:numPr>
          <w:ilvl w:val="0"/>
          <w:numId w:val="4"/>
        </w:numPr>
      </w:pPr>
      <w:r w:rsidRPr="00414930">
        <w:t>Laptops should only be used for taking notes.</w:t>
      </w:r>
    </w:p>
    <w:p w14:paraId="3146E2B3" w14:textId="77777777" w:rsidR="00E45F5D" w:rsidRPr="00414930" w:rsidRDefault="00E45F5D" w:rsidP="00E45F5D">
      <w:pPr>
        <w:numPr>
          <w:ilvl w:val="0"/>
          <w:numId w:val="4"/>
        </w:numPr>
      </w:pPr>
      <w:r w:rsidRPr="00414930">
        <w:t>If you MUST play games on your laptop, or surf/text on your phone, please sit at the back of the room so you don’t distract other people.  If your technology becomes disruptive, you will be asked to leave.</w:t>
      </w:r>
    </w:p>
    <w:p w14:paraId="0773AC7F" w14:textId="77777777" w:rsidR="00D736AF" w:rsidRPr="000C7BB9" w:rsidRDefault="00D736AF" w:rsidP="00D736AF">
      <w:pPr>
        <w:rPr>
          <w:b/>
          <w:noProof/>
          <w:u w:val="single"/>
          <w:lang w:val="en-US"/>
        </w:rPr>
      </w:pPr>
    </w:p>
    <w:p w14:paraId="7BAD31D7" w14:textId="77777777" w:rsidR="00E45F5D" w:rsidRDefault="00E45F5D" w:rsidP="00D736AF">
      <w:pPr>
        <w:jc w:val="center"/>
        <w:rPr>
          <w:b/>
          <w:noProof/>
          <w:u w:val="single"/>
          <w:lang w:val="en-US"/>
        </w:rPr>
        <w:sectPr w:rsidR="00E45F5D">
          <w:pgSz w:w="12240" w:h="15840"/>
          <w:pgMar w:top="1080" w:right="1080" w:bottom="1080" w:left="1080" w:header="720" w:footer="720" w:gutter="0"/>
          <w:cols w:space="720"/>
          <w:docGrid w:linePitch="360"/>
        </w:sectPr>
      </w:pPr>
    </w:p>
    <w:p w14:paraId="3E5DFDAA" w14:textId="77777777" w:rsidR="00D736AF" w:rsidRPr="000C7BB9" w:rsidRDefault="00D736AF" w:rsidP="00D736AF">
      <w:pPr>
        <w:jc w:val="center"/>
        <w:rPr>
          <w:b/>
          <w:noProof/>
          <w:u w:val="single"/>
          <w:lang w:val="en-US"/>
        </w:rPr>
      </w:pPr>
      <w:r w:rsidRPr="000C7BB9">
        <w:rPr>
          <w:b/>
          <w:noProof/>
          <w:u w:val="single"/>
          <w:lang w:val="en-US"/>
        </w:rPr>
        <w:lastRenderedPageBreak/>
        <w:t>TENTATIVE LECTURE SCHEDULE</w:t>
      </w:r>
    </w:p>
    <w:p w14:paraId="36D946A3" w14:textId="77777777" w:rsidR="00D736AF" w:rsidRPr="000C7BB9" w:rsidRDefault="00D736AF" w:rsidP="00D736AF">
      <w:pPr>
        <w:rPr>
          <w:b/>
        </w:rPr>
      </w:pPr>
      <w:r w:rsidRPr="000C7BB9">
        <w:rPr>
          <w:b/>
        </w:rPr>
        <w:t xml:space="preserve"> </w:t>
      </w:r>
    </w:p>
    <w:p w14:paraId="6893DF87" w14:textId="52D7244B" w:rsidR="005A1954" w:rsidRPr="00414930" w:rsidRDefault="00112038" w:rsidP="005A1954">
      <w:pPr>
        <w:rPr>
          <w:b/>
        </w:rPr>
      </w:pPr>
      <w:r>
        <w:rPr>
          <w:b/>
        </w:rPr>
        <w:t xml:space="preserve">Jan </w:t>
      </w:r>
      <w:r w:rsidR="00942798">
        <w:rPr>
          <w:b/>
        </w:rPr>
        <w:t>7, 9, 11</w:t>
      </w:r>
    </w:p>
    <w:p w14:paraId="3424835A" w14:textId="77777777" w:rsidR="00D736AF" w:rsidRPr="000C7BB9" w:rsidRDefault="00D736AF" w:rsidP="00D736AF">
      <w:pPr>
        <w:rPr>
          <w:b/>
        </w:rPr>
      </w:pPr>
      <w:r w:rsidRPr="000C7BB9">
        <w:rPr>
          <w:b/>
        </w:rPr>
        <w:t>Course introduction and overview of syllabus</w:t>
      </w:r>
    </w:p>
    <w:p w14:paraId="77CFEDC2" w14:textId="77777777" w:rsidR="00D736AF" w:rsidRPr="000C7BB9" w:rsidRDefault="00D736AF" w:rsidP="00D736AF">
      <w:pPr>
        <w:rPr>
          <w:b/>
        </w:rPr>
      </w:pPr>
      <w:r w:rsidRPr="000C7BB9">
        <w:rPr>
          <w:b/>
        </w:rPr>
        <w:t>Introduction to Social Hazards and Vulnerability</w:t>
      </w:r>
    </w:p>
    <w:p w14:paraId="7EE1120D" w14:textId="77777777" w:rsidR="00D736AF" w:rsidRPr="000C7BB9" w:rsidRDefault="00D736AF" w:rsidP="00D736AF">
      <w:pPr>
        <w:ind w:left="720"/>
      </w:pPr>
      <w:r w:rsidRPr="000C7BB9">
        <w:rPr>
          <w:i/>
        </w:rPr>
        <w:t>Reading:</w:t>
      </w:r>
      <w:r w:rsidRPr="000C7BB9">
        <w:t xml:space="preserve"> Chapter 1 </w:t>
      </w:r>
    </w:p>
    <w:p w14:paraId="1B7E7031" w14:textId="77777777" w:rsidR="00D736AF" w:rsidRDefault="00D736AF" w:rsidP="00D736AF">
      <w:pPr>
        <w:rPr>
          <w:b/>
        </w:rPr>
      </w:pPr>
    </w:p>
    <w:p w14:paraId="4C1DCEFE" w14:textId="77777777" w:rsidR="004A684F" w:rsidRPr="000C7BB9" w:rsidRDefault="004A684F" w:rsidP="00D736AF">
      <w:pPr>
        <w:rPr>
          <w:b/>
        </w:rPr>
      </w:pPr>
    </w:p>
    <w:p w14:paraId="4F69E9D0" w14:textId="46BBEE7F" w:rsidR="005A1954" w:rsidRPr="00414930" w:rsidRDefault="005A1954" w:rsidP="005A1954">
      <w:pPr>
        <w:rPr>
          <w:b/>
        </w:rPr>
      </w:pPr>
      <w:r>
        <w:rPr>
          <w:b/>
        </w:rPr>
        <w:t xml:space="preserve">Jan </w:t>
      </w:r>
      <w:r w:rsidR="00942798">
        <w:rPr>
          <w:b/>
        </w:rPr>
        <w:t>14, 16, 18</w:t>
      </w:r>
    </w:p>
    <w:p w14:paraId="69732A69" w14:textId="77777777" w:rsidR="00D736AF" w:rsidRPr="000C7BB9" w:rsidRDefault="00D736AF" w:rsidP="00D736AF">
      <w:pPr>
        <w:rPr>
          <w:b/>
        </w:rPr>
      </w:pPr>
      <w:r w:rsidRPr="000C7BB9">
        <w:rPr>
          <w:b/>
        </w:rPr>
        <w:t>Introduction to Social Hazards and Vulnerability</w:t>
      </w:r>
    </w:p>
    <w:p w14:paraId="022EFBA7" w14:textId="77777777" w:rsidR="00D736AF" w:rsidRPr="000C7BB9" w:rsidRDefault="00D736AF" w:rsidP="00D736AF">
      <w:pPr>
        <w:ind w:left="720"/>
      </w:pPr>
      <w:r w:rsidRPr="000C7BB9">
        <w:rPr>
          <w:i/>
        </w:rPr>
        <w:t>Reading:</w:t>
      </w:r>
      <w:r w:rsidRPr="000C7BB9">
        <w:t xml:space="preserve"> Chapter 1 </w:t>
      </w:r>
    </w:p>
    <w:p w14:paraId="5F78F2A8" w14:textId="77777777" w:rsidR="00D736AF" w:rsidRDefault="00D736AF" w:rsidP="00D736AF">
      <w:pPr>
        <w:rPr>
          <w:b/>
        </w:rPr>
      </w:pPr>
    </w:p>
    <w:p w14:paraId="2E9AC0DD" w14:textId="77777777" w:rsidR="004A684F" w:rsidRPr="000C7BB9" w:rsidRDefault="004A684F" w:rsidP="00D736AF">
      <w:pPr>
        <w:rPr>
          <w:b/>
        </w:rPr>
      </w:pPr>
    </w:p>
    <w:p w14:paraId="4DD5BAA7" w14:textId="095D1B6C" w:rsidR="005A1954" w:rsidRPr="00414930" w:rsidRDefault="005A1954" w:rsidP="005A1954">
      <w:pPr>
        <w:rPr>
          <w:b/>
        </w:rPr>
      </w:pPr>
      <w:r>
        <w:rPr>
          <w:b/>
        </w:rPr>
        <w:t xml:space="preserve">Jan </w:t>
      </w:r>
      <w:r w:rsidR="00942798">
        <w:rPr>
          <w:b/>
        </w:rPr>
        <w:t>21, 23, 25</w:t>
      </w:r>
    </w:p>
    <w:p w14:paraId="706D8B0A" w14:textId="77777777" w:rsidR="00D736AF" w:rsidRPr="000C7BB9" w:rsidRDefault="00D736AF" w:rsidP="00D736AF">
      <w:pPr>
        <w:rPr>
          <w:b/>
        </w:rPr>
      </w:pPr>
      <w:r w:rsidRPr="000C7BB9">
        <w:rPr>
          <w:b/>
        </w:rPr>
        <w:t>Theoretical framing of worldviews, values and structural dimensions of disasters</w:t>
      </w:r>
    </w:p>
    <w:p w14:paraId="37486927" w14:textId="6278C478" w:rsidR="003615C7" w:rsidRDefault="00D736AF" w:rsidP="00E82B64">
      <w:pPr>
        <w:ind w:left="720"/>
      </w:pPr>
      <w:r w:rsidRPr="000C7BB9">
        <w:rPr>
          <w:i/>
        </w:rPr>
        <w:t>Reading:</w:t>
      </w:r>
      <w:r w:rsidRPr="000C7BB9">
        <w:t xml:space="preserve"> Chapter 2</w:t>
      </w:r>
    </w:p>
    <w:p w14:paraId="4E160888" w14:textId="77777777" w:rsidR="00E82B64" w:rsidRPr="00E82B64" w:rsidRDefault="00E82B64" w:rsidP="00E82B64">
      <w:pPr>
        <w:ind w:left="720"/>
      </w:pPr>
    </w:p>
    <w:p w14:paraId="01E5A8EB" w14:textId="77777777" w:rsidR="004A684F" w:rsidRPr="000C7BB9" w:rsidRDefault="004A684F" w:rsidP="00D736AF">
      <w:pPr>
        <w:rPr>
          <w:b/>
        </w:rPr>
      </w:pPr>
    </w:p>
    <w:p w14:paraId="45BC5CF6" w14:textId="3250A2D4" w:rsidR="005A1954" w:rsidRPr="00875240" w:rsidRDefault="00112038" w:rsidP="005A1954">
      <w:pPr>
        <w:rPr>
          <w:b/>
        </w:rPr>
      </w:pPr>
      <w:r>
        <w:rPr>
          <w:b/>
        </w:rPr>
        <w:t xml:space="preserve">Feb </w:t>
      </w:r>
      <w:r w:rsidR="00942798">
        <w:rPr>
          <w:b/>
        </w:rPr>
        <w:t>28, 30, Feb 1</w:t>
      </w:r>
    </w:p>
    <w:p w14:paraId="14551E1A" w14:textId="77777777" w:rsidR="00D736AF" w:rsidRPr="000C7BB9" w:rsidRDefault="00D736AF" w:rsidP="00D736AF">
      <w:pPr>
        <w:rPr>
          <w:b/>
        </w:rPr>
      </w:pPr>
      <w:r w:rsidRPr="000C7BB9">
        <w:rPr>
          <w:b/>
        </w:rPr>
        <w:t>The intrinsic link of vulnerability to sustainable development</w:t>
      </w:r>
    </w:p>
    <w:p w14:paraId="192919BC" w14:textId="34ADE085" w:rsidR="00D736AF" w:rsidRPr="00DD58AD" w:rsidRDefault="00D736AF" w:rsidP="00DD58AD">
      <w:pPr>
        <w:ind w:left="720"/>
      </w:pPr>
      <w:r w:rsidRPr="000C7BB9">
        <w:rPr>
          <w:i/>
        </w:rPr>
        <w:t xml:space="preserve">Reading: </w:t>
      </w:r>
      <w:r w:rsidRPr="000C7BB9">
        <w:t>Chapter 3</w:t>
      </w:r>
    </w:p>
    <w:p w14:paraId="628DEF8C" w14:textId="3B8E3E75" w:rsidR="004A684F" w:rsidRPr="0035471B" w:rsidRDefault="0035471B" w:rsidP="00D736AF">
      <w:r w:rsidRPr="0035471B">
        <w:t>*first discussion is Friday Feb 1</w:t>
      </w:r>
    </w:p>
    <w:p w14:paraId="07D6191E" w14:textId="77777777" w:rsidR="0035471B" w:rsidRPr="000C7BB9" w:rsidRDefault="0035471B" w:rsidP="00D736AF">
      <w:pPr>
        <w:rPr>
          <w:b/>
        </w:rPr>
      </w:pPr>
    </w:p>
    <w:p w14:paraId="58CCF4C5" w14:textId="7E369874" w:rsidR="0016678D" w:rsidRDefault="00112038" w:rsidP="0016678D">
      <w:pPr>
        <w:rPr>
          <w:b/>
        </w:rPr>
      </w:pPr>
      <w:r>
        <w:rPr>
          <w:b/>
        </w:rPr>
        <w:t xml:space="preserve">Feb </w:t>
      </w:r>
      <w:r w:rsidR="00942798">
        <w:rPr>
          <w:b/>
        </w:rPr>
        <w:t>4, 6, 8</w:t>
      </w:r>
      <w:r>
        <w:rPr>
          <w:b/>
        </w:rPr>
        <w:t xml:space="preserve"> </w:t>
      </w:r>
    </w:p>
    <w:p w14:paraId="49D7219A" w14:textId="77777777" w:rsidR="00D736AF" w:rsidRPr="000C7BB9" w:rsidRDefault="00D736AF" w:rsidP="00D736AF">
      <w:pPr>
        <w:rPr>
          <w:b/>
        </w:rPr>
      </w:pPr>
      <w:r w:rsidRPr="000C7BB9">
        <w:rPr>
          <w:b/>
        </w:rPr>
        <w:t>Socially vulnerable groups: Class</w:t>
      </w:r>
    </w:p>
    <w:p w14:paraId="7A2BC631" w14:textId="0F83A489" w:rsidR="004A684F" w:rsidRPr="00942798" w:rsidRDefault="00D736AF" w:rsidP="00D736AF">
      <w:r w:rsidRPr="000C7BB9">
        <w:rPr>
          <w:i/>
        </w:rPr>
        <w:tab/>
        <w:t xml:space="preserve">Reading: </w:t>
      </w:r>
      <w:r w:rsidRPr="000C7BB9">
        <w:t>Chapter 4</w:t>
      </w:r>
    </w:p>
    <w:p w14:paraId="28B128BA" w14:textId="77777777" w:rsidR="00112038" w:rsidRDefault="00112038" w:rsidP="00D736AF">
      <w:pPr>
        <w:rPr>
          <w:b/>
        </w:rPr>
      </w:pPr>
    </w:p>
    <w:p w14:paraId="484BE221" w14:textId="79AD04C8" w:rsidR="00942798" w:rsidRDefault="00942798" w:rsidP="00D736AF">
      <w:pPr>
        <w:rPr>
          <w:b/>
        </w:rPr>
      </w:pPr>
      <w:r>
        <w:rPr>
          <w:b/>
        </w:rPr>
        <w:t>Feb 11, 13, 15</w:t>
      </w:r>
    </w:p>
    <w:p w14:paraId="5BC87C31" w14:textId="77777777" w:rsidR="00942798" w:rsidRPr="000C7BB9" w:rsidRDefault="00942798" w:rsidP="00942798">
      <w:pPr>
        <w:rPr>
          <w:b/>
        </w:rPr>
      </w:pPr>
      <w:r w:rsidRPr="000C7BB9">
        <w:rPr>
          <w:b/>
        </w:rPr>
        <w:t>Socially vulnerable groups: Race and Ethnicity</w:t>
      </w:r>
    </w:p>
    <w:p w14:paraId="222ED4F8" w14:textId="093AC84E" w:rsidR="00942798" w:rsidRPr="00942798" w:rsidRDefault="00942798" w:rsidP="00942798">
      <w:pPr>
        <w:ind w:left="720"/>
      </w:pPr>
      <w:r w:rsidRPr="000C7BB9">
        <w:rPr>
          <w:i/>
        </w:rPr>
        <w:t xml:space="preserve">Reading: </w:t>
      </w:r>
      <w:r w:rsidRPr="000C7BB9">
        <w:t>Chapter 5</w:t>
      </w:r>
    </w:p>
    <w:p w14:paraId="0A313D8B" w14:textId="72C9F628" w:rsidR="00DD58AD" w:rsidRDefault="00DD58AD" w:rsidP="00DD58AD">
      <w:pPr>
        <w:rPr>
          <w:noProof/>
          <w:lang w:val="en-US"/>
        </w:rPr>
      </w:pPr>
      <w:r>
        <w:rPr>
          <w:noProof/>
          <w:lang w:val="en-US"/>
        </w:rPr>
        <w:t xml:space="preserve">February </w:t>
      </w:r>
      <w:r w:rsidR="00A337C6">
        <w:rPr>
          <w:noProof/>
          <w:lang w:val="en-US"/>
        </w:rPr>
        <w:t>13</w:t>
      </w:r>
      <w:r w:rsidR="00A337C6" w:rsidRPr="00A337C6">
        <w:rPr>
          <w:noProof/>
          <w:vertAlign w:val="superscript"/>
          <w:lang w:val="en-US"/>
        </w:rPr>
        <w:t>th</w:t>
      </w:r>
      <w:r>
        <w:rPr>
          <w:noProof/>
          <w:lang w:val="en-US"/>
        </w:rPr>
        <w:t xml:space="preserve"> </w:t>
      </w:r>
      <w:r w:rsidRPr="00CA2FFD">
        <w:rPr>
          <w:noProof/>
          <w:lang w:val="en-US"/>
        </w:rPr>
        <w:t>– annotated bibliography and outline</w:t>
      </w:r>
      <w:r>
        <w:rPr>
          <w:noProof/>
          <w:lang w:val="en-US"/>
        </w:rPr>
        <w:t xml:space="preserve"> due</w:t>
      </w:r>
    </w:p>
    <w:p w14:paraId="7D9D72ED" w14:textId="77777777" w:rsidR="00942798" w:rsidRPr="000C7BB9" w:rsidRDefault="00942798" w:rsidP="00D736AF">
      <w:pPr>
        <w:rPr>
          <w:b/>
        </w:rPr>
      </w:pPr>
    </w:p>
    <w:p w14:paraId="565EB275" w14:textId="6ECDF921" w:rsidR="00112038" w:rsidRDefault="00112038" w:rsidP="00112038">
      <w:pPr>
        <w:rPr>
          <w:b/>
          <w:noProof/>
          <w:lang w:val="en-US"/>
        </w:rPr>
      </w:pPr>
      <w:r>
        <w:rPr>
          <w:b/>
          <w:noProof/>
          <w:lang w:val="en-US"/>
        </w:rPr>
        <w:t xml:space="preserve">Feb </w:t>
      </w:r>
      <w:r w:rsidR="00942798">
        <w:rPr>
          <w:b/>
          <w:noProof/>
          <w:lang w:val="en-US"/>
        </w:rPr>
        <w:t>18, 20, 22</w:t>
      </w:r>
      <w:r>
        <w:rPr>
          <w:b/>
          <w:noProof/>
          <w:lang w:val="en-US"/>
        </w:rPr>
        <w:t>: no classes, Reading Week</w:t>
      </w:r>
    </w:p>
    <w:p w14:paraId="2F743B1E" w14:textId="77777777" w:rsidR="00112038" w:rsidRDefault="00112038" w:rsidP="00112038">
      <w:pPr>
        <w:rPr>
          <w:b/>
          <w:noProof/>
          <w:lang w:val="en-US"/>
        </w:rPr>
      </w:pPr>
    </w:p>
    <w:p w14:paraId="1FC59726" w14:textId="6EAE7B9A" w:rsidR="001048E1" w:rsidRPr="00414930" w:rsidRDefault="001048E1" w:rsidP="001048E1">
      <w:pPr>
        <w:rPr>
          <w:b/>
          <w:noProof/>
          <w:lang w:val="en-US"/>
        </w:rPr>
      </w:pPr>
      <w:r>
        <w:rPr>
          <w:b/>
          <w:noProof/>
          <w:lang w:val="en-US"/>
        </w:rPr>
        <w:t xml:space="preserve">Feb </w:t>
      </w:r>
      <w:r w:rsidR="00942798">
        <w:rPr>
          <w:b/>
          <w:noProof/>
          <w:lang w:val="en-US"/>
        </w:rPr>
        <w:t>25, 27, Mar 1</w:t>
      </w:r>
    </w:p>
    <w:p w14:paraId="1E6FCD3B" w14:textId="77777777" w:rsidR="00942798" w:rsidRPr="000C7BB9" w:rsidRDefault="00942798" w:rsidP="00942798">
      <w:pPr>
        <w:rPr>
          <w:b/>
        </w:rPr>
      </w:pPr>
      <w:r w:rsidRPr="000C7BB9">
        <w:rPr>
          <w:b/>
        </w:rPr>
        <w:t>Socially vulnerable groups: Gender</w:t>
      </w:r>
    </w:p>
    <w:p w14:paraId="09CE8F59" w14:textId="55E59F14" w:rsidR="003615C7" w:rsidRPr="003615C7" w:rsidRDefault="00942798" w:rsidP="00942798">
      <w:pPr>
        <w:ind w:left="720"/>
        <w:rPr>
          <w:noProof/>
          <w:lang w:val="en-US"/>
        </w:rPr>
      </w:pPr>
      <w:r w:rsidRPr="000C7BB9">
        <w:rPr>
          <w:i/>
          <w:noProof/>
          <w:lang w:val="en-US"/>
        </w:rPr>
        <w:t xml:space="preserve">Reading: </w:t>
      </w:r>
      <w:r w:rsidRPr="000C7BB9">
        <w:rPr>
          <w:noProof/>
          <w:lang w:val="en-US"/>
        </w:rPr>
        <w:t>Chapter 6</w:t>
      </w:r>
    </w:p>
    <w:p w14:paraId="6FDC3136" w14:textId="77777777" w:rsidR="004A684F" w:rsidRPr="000C7BB9" w:rsidRDefault="004A684F" w:rsidP="00D736AF">
      <w:pPr>
        <w:rPr>
          <w:b/>
        </w:rPr>
      </w:pPr>
    </w:p>
    <w:p w14:paraId="5CE73648" w14:textId="4964870F" w:rsidR="00112038" w:rsidRDefault="00112038" w:rsidP="00112038">
      <w:pPr>
        <w:rPr>
          <w:b/>
          <w:noProof/>
          <w:lang w:val="en-US"/>
        </w:rPr>
      </w:pPr>
      <w:r>
        <w:rPr>
          <w:b/>
          <w:noProof/>
          <w:lang w:val="en-US"/>
        </w:rPr>
        <w:t xml:space="preserve">Mar </w:t>
      </w:r>
      <w:r w:rsidR="00942798">
        <w:rPr>
          <w:b/>
          <w:noProof/>
          <w:lang w:val="en-US"/>
        </w:rPr>
        <w:t>4, 6, 8</w:t>
      </w:r>
    </w:p>
    <w:p w14:paraId="36B0C040" w14:textId="3F3ECCE8" w:rsidR="00942798" w:rsidRPr="00DE7A55" w:rsidRDefault="00942798" w:rsidP="00942798">
      <w:r>
        <w:rPr>
          <w:b/>
        </w:rPr>
        <w:t xml:space="preserve">Mar </w:t>
      </w:r>
      <w:r>
        <w:rPr>
          <w:b/>
        </w:rPr>
        <w:t xml:space="preserve">4 - </w:t>
      </w:r>
      <w:r w:rsidRPr="00DE7A55">
        <w:t>Test</w:t>
      </w:r>
      <w:r w:rsidRPr="00DE7A55">
        <w:t xml:space="preserve"> 1</w:t>
      </w:r>
    </w:p>
    <w:p w14:paraId="35CC2481" w14:textId="45ADA995" w:rsidR="00942798" w:rsidRPr="000C7BB9" w:rsidRDefault="00942798" w:rsidP="00942798">
      <w:pPr>
        <w:rPr>
          <w:b/>
        </w:rPr>
      </w:pPr>
      <w:r>
        <w:rPr>
          <w:b/>
        </w:rPr>
        <w:t xml:space="preserve">Mar </w:t>
      </w:r>
      <w:r>
        <w:rPr>
          <w:b/>
        </w:rPr>
        <w:t xml:space="preserve">6 &amp; 8 </w:t>
      </w:r>
      <w:r>
        <w:rPr>
          <w:b/>
        </w:rPr>
        <w:t xml:space="preserve">- </w:t>
      </w:r>
      <w:r w:rsidRPr="000C7BB9">
        <w:rPr>
          <w:b/>
        </w:rPr>
        <w:t>Socially vulnerable groups: Age</w:t>
      </w:r>
    </w:p>
    <w:p w14:paraId="73A126C0" w14:textId="77777777" w:rsidR="00942798" w:rsidRPr="000C7BB9" w:rsidRDefault="00942798" w:rsidP="00942798">
      <w:pPr>
        <w:ind w:left="720"/>
        <w:rPr>
          <w:noProof/>
          <w:lang w:val="en-US"/>
        </w:rPr>
      </w:pPr>
      <w:r w:rsidRPr="000C7BB9">
        <w:rPr>
          <w:i/>
          <w:noProof/>
          <w:lang w:val="en-US"/>
        </w:rPr>
        <w:t xml:space="preserve">Reading: </w:t>
      </w:r>
      <w:r w:rsidRPr="000C7BB9">
        <w:rPr>
          <w:noProof/>
          <w:lang w:val="en-US"/>
        </w:rPr>
        <w:t>Chapter 7</w:t>
      </w:r>
    </w:p>
    <w:p w14:paraId="6D58D921" w14:textId="77777777" w:rsidR="004A684F" w:rsidRPr="000C7BB9" w:rsidRDefault="004A684F" w:rsidP="00D736AF">
      <w:pPr>
        <w:rPr>
          <w:b/>
          <w:noProof/>
          <w:lang w:val="en-US"/>
        </w:rPr>
      </w:pPr>
    </w:p>
    <w:p w14:paraId="446B9B16" w14:textId="77777777" w:rsidR="00942798" w:rsidRDefault="00112038" w:rsidP="00942798">
      <w:pPr>
        <w:rPr>
          <w:b/>
        </w:rPr>
      </w:pPr>
      <w:r>
        <w:rPr>
          <w:b/>
        </w:rPr>
        <w:t xml:space="preserve">Mar </w:t>
      </w:r>
      <w:r w:rsidR="00942798">
        <w:rPr>
          <w:b/>
        </w:rPr>
        <w:t>11, 13, 15</w:t>
      </w:r>
      <w:r w:rsidR="00942798" w:rsidRPr="00942798">
        <w:rPr>
          <w:b/>
        </w:rPr>
        <w:t xml:space="preserve"> </w:t>
      </w:r>
    </w:p>
    <w:p w14:paraId="0E0221A5" w14:textId="6F297282" w:rsidR="00942798" w:rsidRPr="000C7BB9" w:rsidRDefault="00942798" w:rsidP="00942798">
      <w:pPr>
        <w:rPr>
          <w:b/>
        </w:rPr>
      </w:pPr>
      <w:r w:rsidRPr="000C7BB9">
        <w:rPr>
          <w:b/>
        </w:rPr>
        <w:t>Socially vulnerable groups: Disability</w:t>
      </w:r>
    </w:p>
    <w:p w14:paraId="02D16002" w14:textId="77777777" w:rsidR="00942798" w:rsidRDefault="00942798" w:rsidP="00942798">
      <w:pPr>
        <w:ind w:left="720"/>
        <w:rPr>
          <w:noProof/>
          <w:lang w:val="en-US"/>
        </w:rPr>
      </w:pPr>
      <w:r w:rsidRPr="000C7BB9">
        <w:rPr>
          <w:i/>
          <w:noProof/>
          <w:lang w:val="en-US"/>
        </w:rPr>
        <w:t xml:space="preserve">Reading: </w:t>
      </w:r>
      <w:r w:rsidRPr="000C7BB9">
        <w:rPr>
          <w:noProof/>
          <w:lang w:val="en-US"/>
        </w:rPr>
        <w:t xml:space="preserve"> Chapter 8</w:t>
      </w:r>
    </w:p>
    <w:p w14:paraId="4D50EAF1" w14:textId="77777777" w:rsidR="00112038" w:rsidRDefault="00112038" w:rsidP="00112038">
      <w:pPr>
        <w:rPr>
          <w:b/>
          <w:noProof/>
          <w:lang w:val="en-US"/>
        </w:rPr>
      </w:pPr>
      <w:bookmarkStart w:id="0" w:name="_GoBack"/>
      <w:bookmarkEnd w:id="0"/>
    </w:p>
    <w:p w14:paraId="417BE06E" w14:textId="7E63DF31" w:rsidR="00112038" w:rsidRPr="00112038" w:rsidRDefault="00112038" w:rsidP="00D736AF">
      <w:pPr>
        <w:rPr>
          <w:b/>
          <w:noProof/>
          <w:lang w:val="en-US"/>
        </w:rPr>
      </w:pPr>
      <w:r>
        <w:rPr>
          <w:b/>
          <w:noProof/>
          <w:lang w:val="en-US"/>
        </w:rPr>
        <w:t xml:space="preserve">Mar </w:t>
      </w:r>
      <w:r w:rsidR="00942798">
        <w:rPr>
          <w:b/>
          <w:noProof/>
          <w:lang w:val="en-US"/>
        </w:rPr>
        <w:t>18, 20, 22</w:t>
      </w:r>
    </w:p>
    <w:p w14:paraId="2DD5A268" w14:textId="77777777" w:rsidR="00942798" w:rsidRPr="000C7BB9" w:rsidRDefault="00942798" w:rsidP="00942798">
      <w:pPr>
        <w:rPr>
          <w:b/>
        </w:rPr>
      </w:pPr>
      <w:r w:rsidRPr="000C7BB9">
        <w:rPr>
          <w:b/>
        </w:rPr>
        <w:t>Socially vulnerable groups: Health</w:t>
      </w:r>
    </w:p>
    <w:p w14:paraId="77C444F9" w14:textId="77777777" w:rsidR="00942798" w:rsidRPr="000C7BB9" w:rsidRDefault="00942798" w:rsidP="00942798">
      <w:pPr>
        <w:ind w:firstLine="720"/>
        <w:rPr>
          <w:noProof/>
          <w:lang w:val="en-US"/>
        </w:rPr>
      </w:pPr>
      <w:r w:rsidRPr="000C7BB9">
        <w:rPr>
          <w:i/>
          <w:noProof/>
          <w:lang w:val="en-US"/>
        </w:rPr>
        <w:t>Reading</w:t>
      </w:r>
      <w:r w:rsidRPr="000C7BB9">
        <w:rPr>
          <w:noProof/>
          <w:lang w:val="en-US"/>
        </w:rPr>
        <w:t>: Chapter 9</w:t>
      </w:r>
    </w:p>
    <w:p w14:paraId="51508B1D" w14:textId="77777777" w:rsidR="00112038" w:rsidRPr="000C7BB9" w:rsidRDefault="00112038" w:rsidP="00112038">
      <w:pPr>
        <w:rPr>
          <w:noProof/>
          <w:lang w:val="en-US"/>
        </w:rPr>
      </w:pPr>
    </w:p>
    <w:p w14:paraId="5E04EA77" w14:textId="7BDA9A54" w:rsidR="00D736AF" w:rsidRDefault="00112038" w:rsidP="00D736AF">
      <w:pPr>
        <w:rPr>
          <w:b/>
          <w:noProof/>
          <w:lang w:val="en-US"/>
        </w:rPr>
      </w:pPr>
      <w:r>
        <w:rPr>
          <w:b/>
          <w:noProof/>
          <w:lang w:val="en-US"/>
        </w:rPr>
        <w:t xml:space="preserve">Mar </w:t>
      </w:r>
      <w:r w:rsidR="00942798">
        <w:rPr>
          <w:b/>
          <w:noProof/>
          <w:lang w:val="en-US"/>
        </w:rPr>
        <w:t>25, 27, 29</w:t>
      </w:r>
    </w:p>
    <w:p w14:paraId="4E6947AF" w14:textId="77777777" w:rsidR="00942798" w:rsidRPr="000C7BB9" w:rsidRDefault="00942798" w:rsidP="00942798">
      <w:pPr>
        <w:rPr>
          <w:b/>
        </w:rPr>
      </w:pPr>
      <w:r w:rsidRPr="000C7BB9">
        <w:rPr>
          <w:b/>
        </w:rPr>
        <w:t>Socially vulnerable groups: Language and Literacy</w:t>
      </w:r>
    </w:p>
    <w:p w14:paraId="37EFF531" w14:textId="77777777" w:rsidR="00942798" w:rsidRPr="000C7BB9" w:rsidRDefault="00942798" w:rsidP="00942798">
      <w:pPr>
        <w:ind w:left="720"/>
        <w:rPr>
          <w:b/>
          <w:noProof/>
          <w:lang w:val="en-US"/>
        </w:rPr>
      </w:pPr>
      <w:r w:rsidRPr="000C7BB9">
        <w:rPr>
          <w:i/>
          <w:noProof/>
          <w:lang w:val="en-US"/>
        </w:rPr>
        <w:t>Reading:</w:t>
      </w:r>
      <w:r w:rsidRPr="000C7BB9">
        <w:rPr>
          <w:noProof/>
          <w:lang w:val="en-US"/>
        </w:rPr>
        <w:t xml:space="preserve">  Chapter 10</w:t>
      </w:r>
    </w:p>
    <w:p w14:paraId="0C5F8E6A" w14:textId="77777777" w:rsidR="00942798" w:rsidRPr="00112038" w:rsidRDefault="00942798" w:rsidP="00D736AF">
      <w:pPr>
        <w:rPr>
          <w:b/>
          <w:noProof/>
          <w:lang w:val="en-US"/>
        </w:rPr>
      </w:pPr>
    </w:p>
    <w:p w14:paraId="0DA3486A" w14:textId="77777777" w:rsidR="004A684F" w:rsidRDefault="004A684F" w:rsidP="00942798">
      <w:pPr>
        <w:jc w:val="both"/>
        <w:rPr>
          <w:noProof/>
          <w:lang w:val="en-US"/>
        </w:rPr>
      </w:pPr>
    </w:p>
    <w:p w14:paraId="715798C2" w14:textId="28444E69" w:rsidR="004A684F" w:rsidRPr="00112038" w:rsidRDefault="00112038" w:rsidP="00112038">
      <w:pPr>
        <w:rPr>
          <w:b/>
        </w:rPr>
      </w:pPr>
      <w:r>
        <w:rPr>
          <w:b/>
        </w:rPr>
        <w:t xml:space="preserve">Apr </w:t>
      </w:r>
      <w:r w:rsidR="00DE7A55">
        <w:rPr>
          <w:b/>
        </w:rPr>
        <w:t>1, 3,</w:t>
      </w:r>
      <w:r w:rsidR="00942798">
        <w:rPr>
          <w:b/>
        </w:rPr>
        <w:t xml:space="preserve"> 5</w:t>
      </w:r>
    </w:p>
    <w:p w14:paraId="5567EE9B" w14:textId="2D4A8A9D" w:rsidR="00942798" w:rsidRPr="000C7BB9" w:rsidRDefault="00DE7A55" w:rsidP="00942798">
      <w:pPr>
        <w:rPr>
          <w:b/>
        </w:rPr>
      </w:pPr>
      <w:r>
        <w:rPr>
          <w:b/>
        </w:rPr>
        <w:t xml:space="preserve">Apr 1 – lecture on </w:t>
      </w:r>
      <w:r w:rsidR="00942798" w:rsidRPr="000C7BB9">
        <w:rPr>
          <w:b/>
        </w:rPr>
        <w:t>Socially vulnerable groups: Households and Families</w:t>
      </w:r>
    </w:p>
    <w:p w14:paraId="0F399D8F" w14:textId="293369F5" w:rsidR="00942798" w:rsidRPr="000C7BB9" w:rsidRDefault="00942798" w:rsidP="00942798">
      <w:pPr>
        <w:rPr>
          <w:noProof/>
          <w:lang w:val="en-US"/>
        </w:rPr>
      </w:pPr>
      <w:r w:rsidRPr="000C7BB9">
        <w:rPr>
          <w:b/>
          <w:noProof/>
          <w:lang w:val="en-US"/>
        </w:rPr>
        <w:tab/>
      </w:r>
      <w:r w:rsidRPr="000C7BB9">
        <w:rPr>
          <w:i/>
          <w:noProof/>
          <w:lang w:val="en-US"/>
        </w:rPr>
        <w:t>Reading</w:t>
      </w:r>
      <w:r w:rsidR="00DE7A55">
        <w:rPr>
          <w:noProof/>
          <w:lang w:val="en-US"/>
        </w:rPr>
        <w:t>:  Chapter 11</w:t>
      </w:r>
    </w:p>
    <w:p w14:paraId="305E23FB" w14:textId="0CC004A8" w:rsidR="00942798" w:rsidRPr="000C7BB9" w:rsidRDefault="00942798" w:rsidP="00942798">
      <w:pPr>
        <w:rPr>
          <w:noProof/>
          <w:lang w:val="en-US"/>
        </w:rPr>
      </w:pPr>
      <w:r>
        <w:rPr>
          <w:noProof/>
          <w:lang w:val="en-US"/>
        </w:rPr>
        <w:t>*April 1</w:t>
      </w:r>
      <w:r w:rsidR="00DE7A55" w:rsidRPr="00DE7A55">
        <w:rPr>
          <w:noProof/>
          <w:vertAlign w:val="superscript"/>
          <w:lang w:val="en-US"/>
        </w:rPr>
        <w:t>st</w:t>
      </w:r>
      <w:r w:rsidR="00DE7A55">
        <w:rPr>
          <w:noProof/>
          <w:lang w:val="en-US"/>
        </w:rPr>
        <w:t xml:space="preserve"> </w:t>
      </w:r>
      <w:r>
        <w:rPr>
          <w:noProof/>
          <w:lang w:val="en-US"/>
        </w:rPr>
        <w:t xml:space="preserve"> </w:t>
      </w:r>
      <w:r w:rsidRPr="000C7BB9">
        <w:rPr>
          <w:noProof/>
          <w:lang w:val="en-US"/>
        </w:rPr>
        <w:t xml:space="preserve"> – Final Paper Due</w:t>
      </w:r>
    </w:p>
    <w:p w14:paraId="3C4656D9" w14:textId="77777777" w:rsidR="00D736AF" w:rsidRDefault="00D736AF" w:rsidP="00D736AF">
      <w:pPr>
        <w:rPr>
          <w:b/>
          <w:noProof/>
          <w:lang w:val="en-US"/>
        </w:rPr>
      </w:pPr>
    </w:p>
    <w:p w14:paraId="1FB47012" w14:textId="3FD1696D" w:rsidR="00DE7A55" w:rsidRDefault="00DE7A55" w:rsidP="00D736AF">
      <w:pPr>
        <w:rPr>
          <w:b/>
        </w:rPr>
      </w:pPr>
      <w:r>
        <w:rPr>
          <w:b/>
          <w:noProof/>
          <w:lang w:val="en-US"/>
        </w:rPr>
        <w:t xml:space="preserve">April 3 – Discusison on </w:t>
      </w:r>
      <w:r w:rsidRPr="000C7BB9">
        <w:rPr>
          <w:b/>
        </w:rPr>
        <w:t>Socially vulnerable groups: Households and Families</w:t>
      </w:r>
    </w:p>
    <w:p w14:paraId="5FC65DF3" w14:textId="77777777" w:rsidR="00DE7A55" w:rsidRDefault="00DE7A55" w:rsidP="00D736AF">
      <w:pPr>
        <w:rPr>
          <w:b/>
        </w:rPr>
      </w:pPr>
    </w:p>
    <w:p w14:paraId="58479ACC" w14:textId="4C86CE83" w:rsidR="00DE7A55" w:rsidRPr="000C7BB9" w:rsidRDefault="00DE7A55" w:rsidP="00DE7A55">
      <w:pPr>
        <w:rPr>
          <w:b/>
        </w:rPr>
      </w:pPr>
      <w:r>
        <w:rPr>
          <w:b/>
        </w:rPr>
        <w:t xml:space="preserve">April 5 - </w:t>
      </w:r>
      <w:r>
        <w:rPr>
          <w:b/>
        </w:rPr>
        <w:t>Discussion</w:t>
      </w:r>
      <w:r w:rsidRPr="000C7BB9">
        <w:rPr>
          <w:b/>
        </w:rPr>
        <w:t xml:space="preserve"> on Socially vulnerable groups: Violence and Disaster Vulnerability</w:t>
      </w:r>
      <w:r>
        <w:rPr>
          <w:b/>
        </w:rPr>
        <w:t xml:space="preserve"> (no lecture for this discussion)</w:t>
      </w:r>
    </w:p>
    <w:p w14:paraId="4E0A73D4" w14:textId="77777777" w:rsidR="00DE7A55" w:rsidRPr="000F4554" w:rsidRDefault="00DE7A55" w:rsidP="00DE7A55">
      <w:pPr>
        <w:rPr>
          <w:noProof/>
          <w:lang w:val="en-US"/>
        </w:rPr>
      </w:pPr>
      <w:r w:rsidRPr="000C7BB9">
        <w:rPr>
          <w:b/>
          <w:noProof/>
          <w:lang w:val="en-US"/>
        </w:rPr>
        <w:tab/>
      </w:r>
      <w:r w:rsidRPr="000C7BB9">
        <w:rPr>
          <w:i/>
          <w:noProof/>
          <w:lang w:val="en-US"/>
        </w:rPr>
        <w:t>Reading</w:t>
      </w:r>
      <w:r w:rsidRPr="000C7BB9">
        <w:rPr>
          <w:noProof/>
          <w:lang w:val="en-US"/>
        </w:rPr>
        <w:t>:  Chapter 12</w:t>
      </w:r>
    </w:p>
    <w:p w14:paraId="580F2DEF" w14:textId="596210ED" w:rsidR="00DE7A55" w:rsidRDefault="00DE7A55" w:rsidP="00D736AF">
      <w:pPr>
        <w:rPr>
          <w:b/>
          <w:noProof/>
          <w:lang w:val="en-US"/>
        </w:rPr>
      </w:pPr>
    </w:p>
    <w:p w14:paraId="44D0FE33" w14:textId="005A74C5" w:rsidR="00112038" w:rsidRDefault="00DE7A55" w:rsidP="00112038">
      <w:pPr>
        <w:rPr>
          <w:b/>
          <w:noProof/>
          <w:lang w:val="en-US"/>
        </w:rPr>
      </w:pPr>
      <w:r>
        <w:rPr>
          <w:b/>
          <w:noProof/>
          <w:lang w:val="en-US"/>
        </w:rPr>
        <w:t>April 8</w:t>
      </w:r>
    </w:p>
    <w:p w14:paraId="570545FA" w14:textId="293E6117" w:rsidR="00DE7A55" w:rsidRPr="00DE7A55" w:rsidRDefault="00DE7A55" w:rsidP="00112038">
      <w:pPr>
        <w:rPr>
          <w:noProof/>
          <w:lang w:val="en-US"/>
        </w:rPr>
      </w:pPr>
      <w:r w:rsidRPr="00DE7A55">
        <w:rPr>
          <w:noProof/>
          <w:lang w:val="en-US"/>
        </w:rPr>
        <w:t>Test 2</w:t>
      </w:r>
    </w:p>
    <w:p w14:paraId="44C718D3" w14:textId="77777777" w:rsidR="004A684F" w:rsidRPr="000C7BB9" w:rsidRDefault="004A684F" w:rsidP="00D736AF">
      <w:pPr>
        <w:rPr>
          <w:b/>
          <w:noProof/>
          <w:lang w:val="en-US"/>
        </w:rPr>
      </w:pPr>
    </w:p>
    <w:p w14:paraId="2FEBF513" w14:textId="7C404F29" w:rsidR="00D736AF" w:rsidRPr="000C7BB9" w:rsidRDefault="00D736AF" w:rsidP="00DE7A55">
      <w:pPr>
        <w:rPr>
          <w:b/>
          <w:noProof/>
          <w:lang w:val="en-US"/>
        </w:rPr>
      </w:pPr>
    </w:p>
    <w:p w14:paraId="411A8938" w14:textId="4A29CFB4" w:rsidR="00D736AF" w:rsidRPr="00E82B64" w:rsidRDefault="00D736AF" w:rsidP="00E82B64">
      <w:pPr>
        <w:rPr>
          <w:b/>
          <w:noProof/>
          <w:lang w:val="en-US"/>
        </w:rPr>
      </w:pPr>
    </w:p>
    <w:sectPr w:rsidR="00D736AF" w:rsidRPr="00E82B64" w:rsidSect="00D73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5B51F" w14:textId="77777777" w:rsidR="00AF61F1" w:rsidRDefault="00AF61F1">
      <w:r>
        <w:separator/>
      </w:r>
    </w:p>
  </w:endnote>
  <w:endnote w:type="continuationSeparator" w:id="0">
    <w:p w14:paraId="357D10ED" w14:textId="77777777" w:rsidR="00AF61F1" w:rsidRDefault="00AF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F33E" w14:textId="77777777" w:rsidR="00AF61F1" w:rsidRDefault="00AF61F1">
      <w:r>
        <w:separator/>
      </w:r>
    </w:p>
  </w:footnote>
  <w:footnote w:type="continuationSeparator" w:id="0">
    <w:p w14:paraId="7E24CDFA" w14:textId="77777777" w:rsidR="00AF61F1" w:rsidRDefault="00AF6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FA2"/>
    <w:multiLevelType w:val="hybridMultilevel"/>
    <w:tmpl w:val="CD304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E7D41"/>
    <w:multiLevelType w:val="hybridMultilevel"/>
    <w:tmpl w:val="E57695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CD7D1E"/>
    <w:multiLevelType w:val="hybridMultilevel"/>
    <w:tmpl w:val="959271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C94"/>
    <w:multiLevelType w:val="hybridMultilevel"/>
    <w:tmpl w:val="2A5EE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D3D18"/>
    <w:multiLevelType w:val="hybridMultilevel"/>
    <w:tmpl w:val="959271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095C"/>
    <w:multiLevelType w:val="multilevel"/>
    <w:tmpl w:val="43FEDC40"/>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Wingdings"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Wingdings"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Wingdings" w:hint="default"/>
      </w:rPr>
    </w:lvl>
    <w:lvl w:ilvl="8">
      <w:start w:val="1"/>
      <w:numFmt w:val="bullet"/>
      <w:lvlText w:val=""/>
      <w:lvlJc w:val="left"/>
      <w:pPr>
        <w:ind w:left="6760" w:hanging="360"/>
      </w:pPr>
      <w:rPr>
        <w:rFonts w:ascii="Wingdings" w:hAnsi="Wingdings" w:hint="default"/>
      </w:rPr>
    </w:lvl>
  </w:abstractNum>
  <w:abstractNum w:abstractNumId="6" w15:restartNumberingAfterBreak="0">
    <w:nsid w:val="1C3E2DCA"/>
    <w:multiLevelType w:val="hybridMultilevel"/>
    <w:tmpl w:val="D0201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624CA"/>
    <w:multiLevelType w:val="hybridMultilevel"/>
    <w:tmpl w:val="A45CE83E"/>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Wingdings"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Wingdings"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Wingdings"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22927259"/>
    <w:multiLevelType w:val="hybridMultilevel"/>
    <w:tmpl w:val="1BE6C8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F64D50"/>
    <w:multiLevelType w:val="hybridMultilevel"/>
    <w:tmpl w:val="98CA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D2073"/>
    <w:multiLevelType w:val="hybridMultilevel"/>
    <w:tmpl w:val="B01EF8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63A7E"/>
    <w:multiLevelType w:val="hybridMultilevel"/>
    <w:tmpl w:val="959271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A244C"/>
    <w:multiLevelType w:val="hybridMultilevel"/>
    <w:tmpl w:val="859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F5BD7"/>
    <w:multiLevelType w:val="hybridMultilevel"/>
    <w:tmpl w:val="DFF66CD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85B1B"/>
    <w:multiLevelType w:val="hybridMultilevel"/>
    <w:tmpl w:val="E6F2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91D83"/>
    <w:multiLevelType w:val="hybridMultilevel"/>
    <w:tmpl w:val="9E04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BC2E01"/>
    <w:multiLevelType w:val="hybridMultilevel"/>
    <w:tmpl w:val="22883438"/>
    <w:lvl w:ilvl="0" w:tplc="08C02FE2">
      <w:start w:val="1"/>
      <w:numFmt w:val="bullet"/>
      <w:lvlText w:val=""/>
      <w:lvlJc w:val="left"/>
      <w:pPr>
        <w:tabs>
          <w:tab w:val="num" w:pos="780"/>
        </w:tabs>
        <w:ind w:left="780" w:hanging="360"/>
      </w:pPr>
      <w:rPr>
        <w:rFonts w:ascii="Wingdings" w:hAnsi="Wingdings" w:hint="default"/>
        <w:color w:val="auto"/>
        <w:sz w:val="20"/>
        <w:szCs w:val="20"/>
      </w:rPr>
    </w:lvl>
    <w:lvl w:ilvl="1" w:tplc="701E98F2">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766AE"/>
    <w:multiLevelType w:val="hybridMultilevel"/>
    <w:tmpl w:val="D5C217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3623F08"/>
    <w:multiLevelType w:val="hybridMultilevel"/>
    <w:tmpl w:val="9BEC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3132E"/>
    <w:multiLevelType w:val="hybridMultilevel"/>
    <w:tmpl w:val="E4120864"/>
    <w:lvl w:ilvl="0" w:tplc="37623D9E">
      <w:start w:val="1"/>
      <w:numFmt w:val="decimal"/>
      <w:lvlText w:val="%1."/>
      <w:lvlJc w:val="left"/>
      <w:pPr>
        <w:tabs>
          <w:tab w:val="num" w:pos="360"/>
        </w:tabs>
        <w:ind w:left="360" w:hanging="360"/>
      </w:pPr>
      <w:rPr>
        <w:rFonts w:ascii="Times New Roman" w:eastAsia="Cambria" w:hAnsi="Times New Roman" w:cs="Times New Roman"/>
        <w:b/>
        <w:sz w:val="24"/>
        <w:szCs w:val="24"/>
      </w:rPr>
    </w:lvl>
    <w:lvl w:ilvl="1" w:tplc="F4E69C6E">
      <w:start w:val="1"/>
      <w:numFmt w:val="upperLetter"/>
      <w:lvlText w:val="%2)"/>
      <w:lvlJc w:val="left"/>
      <w:pPr>
        <w:tabs>
          <w:tab w:val="num" w:pos="1080"/>
        </w:tabs>
        <w:ind w:left="1080" w:hanging="360"/>
      </w:pPr>
      <w:rPr>
        <w:rFonts w:ascii="Times New Roman" w:eastAsia="Times New Roman" w:hAnsi="Times New Roman" w:cs="Times New Roman"/>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F1593"/>
    <w:multiLevelType w:val="hybridMultilevel"/>
    <w:tmpl w:val="C172D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AF2D19"/>
    <w:multiLevelType w:val="hybridMultilevel"/>
    <w:tmpl w:val="25A45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5976CE"/>
    <w:multiLevelType w:val="hybridMultilevel"/>
    <w:tmpl w:val="F76E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C1C6D"/>
    <w:multiLevelType w:val="hybridMultilevel"/>
    <w:tmpl w:val="6AB629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9B6272"/>
    <w:multiLevelType w:val="hybridMultilevel"/>
    <w:tmpl w:val="E6B69A16"/>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5" w15:restartNumberingAfterBreak="0">
    <w:nsid w:val="5BEE0F73"/>
    <w:multiLevelType w:val="hybridMultilevel"/>
    <w:tmpl w:val="E46A5E0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0B53BE"/>
    <w:multiLevelType w:val="hybridMultilevel"/>
    <w:tmpl w:val="B2DA0142"/>
    <w:lvl w:ilvl="0" w:tplc="10090001">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9B532E"/>
    <w:multiLevelType w:val="hybridMultilevel"/>
    <w:tmpl w:val="9894DE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422A5"/>
    <w:multiLevelType w:val="hybridMultilevel"/>
    <w:tmpl w:val="A02AE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032304"/>
    <w:multiLevelType w:val="hybridMultilevel"/>
    <w:tmpl w:val="14C0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76822070"/>
    <w:multiLevelType w:val="hybridMultilevel"/>
    <w:tmpl w:val="68EED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B40C16"/>
    <w:multiLevelType w:val="hybridMultilevel"/>
    <w:tmpl w:val="C804DB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8F47DFE"/>
    <w:multiLevelType w:val="hybridMultilevel"/>
    <w:tmpl w:val="AAFA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C0B25"/>
    <w:multiLevelType w:val="hybridMultilevel"/>
    <w:tmpl w:val="877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4"/>
  </w:num>
  <w:num w:numId="4">
    <w:abstractNumId w:val="22"/>
  </w:num>
  <w:num w:numId="5">
    <w:abstractNumId w:val="18"/>
  </w:num>
  <w:num w:numId="6">
    <w:abstractNumId w:val="13"/>
  </w:num>
  <w:num w:numId="7">
    <w:abstractNumId w:val="3"/>
  </w:num>
  <w:num w:numId="8">
    <w:abstractNumId w:val="0"/>
  </w:num>
  <w:num w:numId="9">
    <w:abstractNumId w:val="27"/>
  </w:num>
  <w:num w:numId="10">
    <w:abstractNumId w:val="2"/>
  </w:num>
  <w:num w:numId="11">
    <w:abstractNumId w:val="21"/>
  </w:num>
  <w:num w:numId="12">
    <w:abstractNumId w:val="30"/>
  </w:num>
  <w:num w:numId="13">
    <w:abstractNumId w:val="7"/>
  </w:num>
  <w:num w:numId="14">
    <w:abstractNumId w:val="32"/>
  </w:num>
  <w:num w:numId="15">
    <w:abstractNumId w:val="11"/>
  </w:num>
  <w:num w:numId="16">
    <w:abstractNumId w:val="5"/>
  </w:num>
  <w:num w:numId="17">
    <w:abstractNumId w:val="12"/>
  </w:num>
  <w:num w:numId="18">
    <w:abstractNumId w:val="33"/>
  </w:num>
  <w:num w:numId="19">
    <w:abstractNumId w:val="1"/>
  </w:num>
  <w:num w:numId="20">
    <w:abstractNumId w:val="19"/>
  </w:num>
  <w:num w:numId="21">
    <w:abstractNumId w:val="31"/>
  </w:num>
  <w:num w:numId="22">
    <w:abstractNumId w:val="10"/>
  </w:num>
  <w:num w:numId="23">
    <w:abstractNumId w:val="23"/>
  </w:num>
  <w:num w:numId="24">
    <w:abstractNumId w:val="15"/>
  </w:num>
  <w:num w:numId="25">
    <w:abstractNumId w:val="20"/>
  </w:num>
  <w:num w:numId="26">
    <w:abstractNumId w:val="28"/>
  </w:num>
  <w:num w:numId="27">
    <w:abstractNumId w:val="14"/>
  </w:num>
  <w:num w:numId="28">
    <w:abstractNumId w:val="25"/>
  </w:num>
  <w:num w:numId="29">
    <w:abstractNumId w:val="17"/>
  </w:num>
  <w:num w:numId="30">
    <w:abstractNumId w:val="29"/>
  </w:num>
  <w:num w:numId="31">
    <w:abstractNumId w:val="8"/>
  </w:num>
  <w:num w:numId="32">
    <w:abstractNumId w:val="6"/>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F0"/>
    <w:rsid w:val="000650A5"/>
    <w:rsid w:val="000877BE"/>
    <w:rsid w:val="000C7BB9"/>
    <w:rsid w:val="000D40B7"/>
    <w:rsid w:val="000F4554"/>
    <w:rsid w:val="001048E1"/>
    <w:rsid w:val="00112038"/>
    <w:rsid w:val="0016678D"/>
    <w:rsid w:val="001C1E76"/>
    <w:rsid w:val="0020271A"/>
    <w:rsid w:val="002114E0"/>
    <w:rsid w:val="002232DC"/>
    <w:rsid w:val="002378F0"/>
    <w:rsid w:val="00291EDD"/>
    <w:rsid w:val="002F17E0"/>
    <w:rsid w:val="003104D7"/>
    <w:rsid w:val="0035471B"/>
    <w:rsid w:val="003615C7"/>
    <w:rsid w:val="003A22BD"/>
    <w:rsid w:val="003A6DEE"/>
    <w:rsid w:val="003E07D2"/>
    <w:rsid w:val="003E7444"/>
    <w:rsid w:val="00425E0A"/>
    <w:rsid w:val="0049258A"/>
    <w:rsid w:val="004A4BC1"/>
    <w:rsid w:val="004A64BF"/>
    <w:rsid w:val="004A684F"/>
    <w:rsid w:val="00555B66"/>
    <w:rsid w:val="005622C3"/>
    <w:rsid w:val="005A1954"/>
    <w:rsid w:val="005B2A7F"/>
    <w:rsid w:val="005C7799"/>
    <w:rsid w:val="00674325"/>
    <w:rsid w:val="0067571F"/>
    <w:rsid w:val="00676C20"/>
    <w:rsid w:val="00697650"/>
    <w:rsid w:val="006A0132"/>
    <w:rsid w:val="006F70D6"/>
    <w:rsid w:val="00750A16"/>
    <w:rsid w:val="00773736"/>
    <w:rsid w:val="00787715"/>
    <w:rsid w:val="00787F2D"/>
    <w:rsid w:val="007A1AF1"/>
    <w:rsid w:val="007B3CEA"/>
    <w:rsid w:val="007E6894"/>
    <w:rsid w:val="0080261C"/>
    <w:rsid w:val="00837975"/>
    <w:rsid w:val="0086386F"/>
    <w:rsid w:val="008725EC"/>
    <w:rsid w:val="008874A8"/>
    <w:rsid w:val="009057ED"/>
    <w:rsid w:val="00942798"/>
    <w:rsid w:val="00970F0F"/>
    <w:rsid w:val="0099227F"/>
    <w:rsid w:val="009F071D"/>
    <w:rsid w:val="00A337C6"/>
    <w:rsid w:val="00AA18C0"/>
    <w:rsid w:val="00AB53F4"/>
    <w:rsid w:val="00AC46F9"/>
    <w:rsid w:val="00AF26E0"/>
    <w:rsid w:val="00AF61F1"/>
    <w:rsid w:val="00B46995"/>
    <w:rsid w:val="00B46AEF"/>
    <w:rsid w:val="00B52154"/>
    <w:rsid w:val="00B55DA9"/>
    <w:rsid w:val="00B6148A"/>
    <w:rsid w:val="00B61ED1"/>
    <w:rsid w:val="00B665F2"/>
    <w:rsid w:val="00B82305"/>
    <w:rsid w:val="00BF7D4F"/>
    <w:rsid w:val="00C101E5"/>
    <w:rsid w:val="00C74A60"/>
    <w:rsid w:val="00C9331B"/>
    <w:rsid w:val="00CA2FFD"/>
    <w:rsid w:val="00CA71CC"/>
    <w:rsid w:val="00CC2641"/>
    <w:rsid w:val="00D01F9B"/>
    <w:rsid w:val="00D4347C"/>
    <w:rsid w:val="00D736AF"/>
    <w:rsid w:val="00D91BB3"/>
    <w:rsid w:val="00DB6B43"/>
    <w:rsid w:val="00DD21A1"/>
    <w:rsid w:val="00DD58AD"/>
    <w:rsid w:val="00DE7A55"/>
    <w:rsid w:val="00DF4D00"/>
    <w:rsid w:val="00DF59C9"/>
    <w:rsid w:val="00E37707"/>
    <w:rsid w:val="00E45F5D"/>
    <w:rsid w:val="00E82B64"/>
    <w:rsid w:val="00E84084"/>
    <w:rsid w:val="00EB5C5C"/>
    <w:rsid w:val="00F043E1"/>
    <w:rsid w:val="00F42C3E"/>
    <w:rsid w:val="00F46EEC"/>
    <w:rsid w:val="00F63C89"/>
    <w:rsid w:val="00FE5546"/>
    <w:rsid w:val="00FF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51272"/>
  <w14:defaultImageDpi w14:val="300"/>
  <w15:docId w15:val="{66CA247D-FE83-644E-93E9-B0EDD92F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qFormat/>
    <w:rsid w:val="00EA628E"/>
    <w:pPr>
      <w:keepNext/>
      <w:outlineLvl w:val="0"/>
    </w:pPr>
    <w:rPr>
      <w:rFonts w:ascii="Arial" w:hAnsi="Arial" w:cs="Arial"/>
      <w:b/>
      <w:bCs/>
      <w:lang w:val="en-US"/>
    </w:rPr>
  </w:style>
  <w:style w:type="paragraph" w:styleId="Heading3">
    <w:name w:val="heading 3"/>
    <w:basedOn w:val="Normal"/>
    <w:next w:val="Normal"/>
    <w:link w:val="Heading3Char"/>
    <w:uiPriority w:val="9"/>
    <w:qFormat/>
    <w:rsid w:val="00091B4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B6D"/>
    <w:rPr>
      <w:color w:val="0000FF"/>
      <w:u w:val="single"/>
    </w:rPr>
  </w:style>
  <w:style w:type="table" w:styleId="TableGrid">
    <w:name w:val="Table Grid"/>
    <w:basedOn w:val="TableNormal"/>
    <w:rsid w:val="002B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D29CD"/>
    <w:pPr>
      <w:ind w:firstLine="360"/>
    </w:pPr>
    <w:rPr>
      <w:szCs w:val="20"/>
    </w:rPr>
  </w:style>
  <w:style w:type="paragraph" w:styleId="FootnoteText">
    <w:name w:val="footnote text"/>
    <w:basedOn w:val="Normal"/>
    <w:semiHidden/>
    <w:rsid w:val="00004C73"/>
    <w:rPr>
      <w:sz w:val="20"/>
      <w:szCs w:val="20"/>
    </w:rPr>
  </w:style>
  <w:style w:type="character" w:styleId="FootnoteReference">
    <w:name w:val="footnote reference"/>
    <w:semiHidden/>
    <w:rsid w:val="00004C73"/>
    <w:rPr>
      <w:vertAlign w:val="superscript"/>
    </w:rPr>
  </w:style>
  <w:style w:type="character" w:customStyle="1" w:styleId="fieldlabeltext">
    <w:name w:val="fieldlabeltext"/>
    <w:basedOn w:val="DefaultParagraphFont"/>
    <w:rsid w:val="00004C73"/>
  </w:style>
  <w:style w:type="character" w:customStyle="1" w:styleId="subjectsenderlabel">
    <w:name w:val="subjectsenderlabel"/>
    <w:basedOn w:val="DefaultParagraphFont"/>
    <w:rsid w:val="004111DB"/>
  </w:style>
  <w:style w:type="paragraph" w:styleId="BodyText">
    <w:name w:val="Body Text"/>
    <w:basedOn w:val="Normal"/>
    <w:link w:val="BodyTextChar"/>
    <w:uiPriority w:val="99"/>
    <w:unhideWhenUsed/>
    <w:rsid w:val="00EA628E"/>
    <w:pPr>
      <w:spacing w:after="120"/>
    </w:pPr>
  </w:style>
  <w:style w:type="character" w:customStyle="1" w:styleId="BodyTextChar">
    <w:name w:val="Body Text Char"/>
    <w:link w:val="BodyText"/>
    <w:uiPriority w:val="99"/>
    <w:rsid w:val="00EA628E"/>
    <w:rPr>
      <w:sz w:val="24"/>
      <w:szCs w:val="24"/>
      <w:lang w:eastAsia="en-US"/>
    </w:rPr>
  </w:style>
  <w:style w:type="character" w:customStyle="1" w:styleId="Heading1Char">
    <w:name w:val="Heading 1 Char"/>
    <w:link w:val="Heading1"/>
    <w:rsid w:val="00EA628E"/>
    <w:rPr>
      <w:rFonts w:ascii="Arial" w:hAnsi="Arial" w:cs="Arial"/>
      <w:b/>
      <w:bCs/>
      <w:sz w:val="24"/>
      <w:szCs w:val="24"/>
      <w:lang w:val="en-US" w:eastAsia="en-US"/>
    </w:rPr>
  </w:style>
  <w:style w:type="character" w:customStyle="1" w:styleId="Heading3Char">
    <w:name w:val="Heading 3 Char"/>
    <w:link w:val="Heading3"/>
    <w:uiPriority w:val="9"/>
    <w:semiHidden/>
    <w:rsid w:val="00091B44"/>
    <w:rPr>
      <w:rFonts w:ascii="Cambria" w:eastAsia="Times New Roman" w:hAnsi="Cambria" w:cs="Times New Roman"/>
      <w:b/>
      <w:bCs/>
      <w:sz w:val="26"/>
      <w:szCs w:val="26"/>
      <w:lang w:eastAsia="en-US"/>
    </w:rPr>
  </w:style>
  <w:style w:type="paragraph" w:customStyle="1" w:styleId="a">
    <w:name w:val="_"/>
    <w:basedOn w:val="Normal"/>
    <w:rsid w:val="006B71C2"/>
    <w:pPr>
      <w:widowControl w:val="0"/>
      <w:ind w:left="288" w:hanging="288"/>
    </w:pPr>
    <w:rPr>
      <w:snapToGrid w:val="0"/>
      <w:szCs w:val="20"/>
      <w:lang w:val="en-US"/>
    </w:rPr>
  </w:style>
  <w:style w:type="paragraph" w:styleId="NormalWeb">
    <w:name w:val="Normal (Web)"/>
    <w:basedOn w:val="Normal"/>
    <w:uiPriority w:val="99"/>
    <w:unhideWhenUsed/>
    <w:rsid w:val="006F0F59"/>
    <w:pPr>
      <w:spacing w:before="100" w:beforeAutospacing="1" w:after="100" w:afterAutospacing="1"/>
    </w:pPr>
    <w:rPr>
      <w:lang w:eastAsia="en-CA"/>
    </w:rPr>
  </w:style>
  <w:style w:type="character" w:styleId="FollowedHyperlink">
    <w:name w:val="FollowedHyperlink"/>
    <w:uiPriority w:val="99"/>
    <w:semiHidden/>
    <w:unhideWhenUsed/>
    <w:rsid w:val="00F30A1F"/>
    <w:rPr>
      <w:color w:val="800080"/>
      <w:u w:val="single"/>
    </w:rPr>
  </w:style>
  <w:style w:type="paragraph" w:styleId="ListParagraph">
    <w:name w:val="List Paragraph"/>
    <w:basedOn w:val="Normal"/>
    <w:uiPriority w:val="34"/>
    <w:qFormat/>
    <w:rsid w:val="00505B49"/>
    <w:pPr>
      <w:ind w:left="720"/>
      <w:contextualSpacing/>
    </w:pPr>
    <w:rPr>
      <w:lang w:val="en-US"/>
    </w:rPr>
  </w:style>
  <w:style w:type="paragraph" w:styleId="Header">
    <w:name w:val="header"/>
    <w:basedOn w:val="Normal"/>
    <w:link w:val="HeaderChar"/>
    <w:uiPriority w:val="99"/>
    <w:rsid w:val="001659D9"/>
    <w:pPr>
      <w:tabs>
        <w:tab w:val="center" w:pos="4320"/>
        <w:tab w:val="right" w:pos="8640"/>
      </w:tabs>
    </w:pPr>
  </w:style>
  <w:style w:type="character" w:customStyle="1" w:styleId="HeaderChar">
    <w:name w:val="Header Char"/>
    <w:link w:val="Header"/>
    <w:uiPriority w:val="99"/>
    <w:rsid w:val="001659D9"/>
    <w:rPr>
      <w:sz w:val="24"/>
      <w:szCs w:val="24"/>
      <w:lang w:val="en-CA"/>
    </w:rPr>
  </w:style>
  <w:style w:type="paragraph" w:styleId="Footer">
    <w:name w:val="footer"/>
    <w:basedOn w:val="Normal"/>
    <w:link w:val="FooterChar"/>
    <w:rsid w:val="001659D9"/>
    <w:pPr>
      <w:tabs>
        <w:tab w:val="center" w:pos="4320"/>
        <w:tab w:val="right" w:pos="8640"/>
      </w:tabs>
    </w:pPr>
  </w:style>
  <w:style w:type="character" w:customStyle="1" w:styleId="FooterChar">
    <w:name w:val="Footer Char"/>
    <w:link w:val="Footer"/>
    <w:rsid w:val="001659D9"/>
    <w:rPr>
      <w:sz w:val="24"/>
      <w:szCs w:val="24"/>
      <w:lang w:val="en-CA"/>
    </w:rPr>
  </w:style>
  <w:style w:type="paragraph" w:styleId="NoSpacing">
    <w:name w:val="No Spacing"/>
    <w:uiPriority w:val="1"/>
    <w:qFormat/>
    <w:rsid w:val="00ED4E67"/>
    <w:rPr>
      <w:rFonts w:ascii="Calibri" w:eastAsia="Calibri" w:hAnsi="Calibri"/>
      <w:sz w:val="22"/>
      <w:szCs w:val="22"/>
      <w:lang w:val="en-CA"/>
    </w:rPr>
  </w:style>
  <w:style w:type="character" w:styleId="Strong">
    <w:name w:val="Strong"/>
    <w:qFormat/>
    <w:rsid w:val="00C101E5"/>
    <w:rPr>
      <w:b/>
      <w:bCs/>
    </w:rPr>
  </w:style>
  <w:style w:type="paragraph" w:styleId="PlainText">
    <w:name w:val="Plain Text"/>
    <w:basedOn w:val="Normal"/>
    <w:link w:val="PlainTextChar"/>
    <w:uiPriority w:val="99"/>
    <w:unhideWhenUsed/>
    <w:rsid w:val="003A22BD"/>
    <w:rPr>
      <w:rFonts w:ascii="Consolas" w:eastAsia="Calibri" w:hAnsi="Consolas"/>
      <w:sz w:val="21"/>
      <w:szCs w:val="21"/>
    </w:rPr>
  </w:style>
  <w:style w:type="character" w:customStyle="1" w:styleId="PlainTextChar">
    <w:name w:val="Plain Text Char"/>
    <w:link w:val="PlainText"/>
    <w:uiPriority w:val="99"/>
    <w:rsid w:val="003A22BD"/>
    <w:rPr>
      <w:rFonts w:ascii="Consolas" w:eastAsia="Calibri" w:hAnsi="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8042">
      <w:bodyDiv w:val="1"/>
      <w:marLeft w:val="0"/>
      <w:marRight w:val="0"/>
      <w:marTop w:val="0"/>
      <w:marBottom w:val="0"/>
      <w:divBdr>
        <w:top w:val="none" w:sz="0" w:space="0" w:color="auto"/>
        <w:left w:val="none" w:sz="0" w:space="0" w:color="auto"/>
        <w:bottom w:val="none" w:sz="0" w:space="0" w:color="auto"/>
        <w:right w:val="none" w:sz="0" w:space="0" w:color="auto"/>
      </w:divBdr>
    </w:div>
    <w:div w:id="445735200">
      <w:bodyDiv w:val="1"/>
      <w:marLeft w:val="0"/>
      <w:marRight w:val="0"/>
      <w:marTop w:val="0"/>
      <w:marBottom w:val="0"/>
      <w:divBdr>
        <w:top w:val="none" w:sz="0" w:space="0" w:color="auto"/>
        <w:left w:val="none" w:sz="0" w:space="0" w:color="auto"/>
        <w:bottom w:val="none" w:sz="0" w:space="0" w:color="auto"/>
        <w:right w:val="none" w:sz="0" w:space="0" w:color="auto"/>
      </w:divBdr>
    </w:div>
    <w:div w:id="799493251">
      <w:bodyDiv w:val="1"/>
      <w:marLeft w:val="0"/>
      <w:marRight w:val="0"/>
      <w:marTop w:val="0"/>
      <w:marBottom w:val="0"/>
      <w:divBdr>
        <w:top w:val="none" w:sz="0" w:space="0" w:color="auto"/>
        <w:left w:val="none" w:sz="0" w:space="0" w:color="auto"/>
        <w:bottom w:val="none" w:sz="0" w:space="0" w:color="auto"/>
        <w:right w:val="none" w:sz="0" w:space="0" w:color="auto"/>
      </w:divBdr>
    </w:div>
    <w:div w:id="932056830">
      <w:bodyDiv w:val="1"/>
      <w:marLeft w:val="0"/>
      <w:marRight w:val="0"/>
      <w:marTop w:val="0"/>
      <w:marBottom w:val="0"/>
      <w:divBdr>
        <w:top w:val="none" w:sz="0" w:space="0" w:color="auto"/>
        <w:left w:val="none" w:sz="0" w:space="0" w:color="auto"/>
        <w:bottom w:val="none" w:sz="0" w:space="0" w:color="auto"/>
        <w:right w:val="none" w:sz="0" w:space="0" w:color="auto"/>
      </w:divBdr>
    </w:div>
    <w:div w:id="1418672074">
      <w:bodyDiv w:val="1"/>
      <w:marLeft w:val="0"/>
      <w:marRight w:val="0"/>
      <w:marTop w:val="0"/>
      <w:marBottom w:val="0"/>
      <w:divBdr>
        <w:top w:val="none" w:sz="0" w:space="0" w:color="auto"/>
        <w:left w:val="none" w:sz="0" w:space="0" w:color="auto"/>
        <w:bottom w:val="none" w:sz="0" w:space="0" w:color="auto"/>
        <w:right w:val="none" w:sz="0" w:space="0" w:color="auto"/>
      </w:divBdr>
    </w:div>
    <w:div w:id="1491404748">
      <w:bodyDiv w:val="1"/>
      <w:marLeft w:val="0"/>
      <w:marRight w:val="0"/>
      <w:marTop w:val="0"/>
      <w:marBottom w:val="0"/>
      <w:divBdr>
        <w:top w:val="none" w:sz="0" w:space="0" w:color="auto"/>
        <w:left w:val="none" w:sz="0" w:space="0" w:color="auto"/>
        <w:bottom w:val="none" w:sz="0" w:space="0" w:color="auto"/>
        <w:right w:val="none" w:sz="0" w:space="0" w:color="auto"/>
      </w:divBdr>
    </w:div>
    <w:div w:id="1666778858">
      <w:bodyDiv w:val="1"/>
      <w:marLeft w:val="0"/>
      <w:marRight w:val="0"/>
      <w:marTop w:val="0"/>
      <w:marBottom w:val="0"/>
      <w:divBdr>
        <w:top w:val="none" w:sz="0" w:space="0" w:color="auto"/>
        <w:left w:val="none" w:sz="0" w:space="0" w:color="auto"/>
        <w:bottom w:val="none" w:sz="0" w:space="0" w:color="auto"/>
        <w:right w:val="none" w:sz="0" w:space="0" w:color="auto"/>
      </w:divBdr>
    </w:div>
    <w:div w:id="1708485874">
      <w:bodyDiv w:val="1"/>
      <w:marLeft w:val="0"/>
      <w:marRight w:val="0"/>
      <w:marTop w:val="0"/>
      <w:marBottom w:val="0"/>
      <w:divBdr>
        <w:top w:val="none" w:sz="0" w:space="0" w:color="auto"/>
        <w:left w:val="none" w:sz="0" w:space="0" w:color="auto"/>
        <w:bottom w:val="none" w:sz="0" w:space="0" w:color="auto"/>
        <w:right w:val="none" w:sz="0" w:space="0" w:color="auto"/>
      </w:divBdr>
    </w:div>
    <w:div w:id="1864440154">
      <w:bodyDiv w:val="1"/>
      <w:marLeft w:val="0"/>
      <w:marRight w:val="0"/>
      <w:marTop w:val="0"/>
      <w:marBottom w:val="0"/>
      <w:divBdr>
        <w:top w:val="none" w:sz="0" w:space="0" w:color="auto"/>
        <w:left w:val="none" w:sz="0" w:space="0" w:color="auto"/>
        <w:bottom w:val="none" w:sz="0" w:space="0" w:color="auto"/>
        <w:right w:val="none" w:sz="0" w:space="0" w:color="auto"/>
      </w:divBdr>
      <w:divsChild>
        <w:div w:id="503933028">
          <w:marLeft w:val="1555"/>
          <w:marRight w:val="0"/>
          <w:marTop w:val="115"/>
          <w:marBottom w:val="0"/>
          <w:divBdr>
            <w:top w:val="none" w:sz="0" w:space="0" w:color="auto"/>
            <w:left w:val="none" w:sz="0" w:space="0" w:color="auto"/>
            <w:bottom w:val="none" w:sz="0" w:space="0" w:color="auto"/>
            <w:right w:val="none" w:sz="0" w:space="0" w:color="auto"/>
          </w:divBdr>
        </w:div>
      </w:divsChild>
    </w:div>
    <w:div w:id="1946426210">
      <w:bodyDiv w:val="1"/>
      <w:marLeft w:val="0"/>
      <w:marRight w:val="0"/>
      <w:marTop w:val="0"/>
      <w:marBottom w:val="0"/>
      <w:divBdr>
        <w:top w:val="none" w:sz="0" w:space="0" w:color="auto"/>
        <w:left w:val="none" w:sz="0" w:space="0" w:color="auto"/>
        <w:bottom w:val="none" w:sz="0" w:space="0" w:color="auto"/>
        <w:right w:val="none" w:sz="0" w:space="0" w:color="auto"/>
      </w:divBdr>
    </w:div>
    <w:div w:id="2102992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support@cc.umanitoba.ca" TargetMode="External"/><Relationship Id="rId3" Type="http://schemas.openxmlformats.org/officeDocument/2006/relationships/settings" Target="settings.xml"/><Relationship Id="rId7" Type="http://schemas.openxmlformats.org/officeDocument/2006/relationships/hyperlink" Target="https://universityofmanitoba.desire2lear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manitoba.ca/registrar/email_policy/" TargetMode="External"/><Relationship Id="rId4" Type="http://schemas.openxmlformats.org/officeDocument/2006/relationships/webSettings" Target="webSettings.xml"/><Relationship Id="rId9" Type="http://schemas.openxmlformats.org/officeDocument/2006/relationships/hyperlink" Target="http://umanitoba.ca/student/resource/student_advocacy/cheating_plagiarism_frau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3375</Words>
  <Characters>19239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GEOGRAPHY 280</vt:lpstr>
    </vt:vector>
  </TitlesOfParts>
  <Company>University of Saskatchewan</Company>
  <LinksUpToDate>false</LinksUpToDate>
  <CharactersWithSpaces>22569</CharactersWithSpaces>
  <SharedDoc>false</SharedDoc>
  <HLinks>
    <vt:vector size="24" baseType="variant">
      <vt:variant>
        <vt:i4>393229</vt:i4>
      </vt:variant>
      <vt:variant>
        <vt:i4>9</vt:i4>
      </vt:variant>
      <vt:variant>
        <vt:i4>0</vt:i4>
      </vt:variant>
      <vt:variant>
        <vt:i4>5</vt:i4>
      </vt:variant>
      <vt:variant>
        <vt:lpwstr>http://umanitoba.ca/registrar/email_policy/</vt:lpwstr>
      </vt:variant>
      <vt:variant>
        <vt:lpwstr/>
      </vt:variant>
      <vt:variant>
        <vt:i4>6750213</vt:i4>
      </vt:variant>
      <vt:variant>
        <vt:i4>6</vt:i4>
      </vt:variant>
      <vt:variant>
        <vt:i4>0</vt:i4>
      </vt:variant>
      <vt:variant>
        <vt:i4>5</vt:i4>
      </vt:variant>
      <vt:variant>
        <vt:lpwstr>http://umanitoba.ca/student/resource/student_advocacy/cheating_plagiarism_fraud.html</vt:lpwstr>
      </vt:variant>
      <vt:variant>
        <vt:lpwstr/>
      </vt:variant>
      <vt:variant>
        <vt:i4>7143438</vt:i4>
      </vt:variant>
      <vt:variant>
        <vt:i4>3</vt:i4>
      </vt:variant>
      <vt:variant>
        <vt:i4>0</vt:i4>
      </vt:variant>
      <vt:variant>
        <vt:i4>5</vt:i4>
      </vt:variant>
      <vt:variant>
        <vt:lpwstr>mailto:support@cc.umanitoba.ca</vt:lpwstr>
      </vt:variant>
      <vt:variant>
        <vt:lpwstr/>
      </vt:variant>
      <vt:variant>
        <vt:i4>2424942</vt:i4>
      </vt:variant>
      <vt:variant>
        <vt:i4>0</vt:i4>
      </vt:variant>
      <vt:variant>
        <vt:i4>0</vt:i4>
      </vt:variant>
      <vt:variant>
        <vt:i4>5</vt:i4>
      </vt:variant>
      <vt:variant>
        <vt:lpwstr>https://universityofmanitoba.desire2learn.com/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280</dc:title>
  <dc:subject/>
  <dc:creator>Lisa Christmas</dc:creator>
  <cp:keywords/>
  <cp:lastModifiedBy>Microsoft Office User</cp:lastModifiedBy>
  <cp:revision>14</cp:revision>
  <cp:lastPrinted>2016-01-05T17:23:00Z</cp:lastPrinted>
  <dcterms:created xsi:type="dcterms:W3CDTF">2019-01-04T16:33:00Z</dcterms:created>
  <dcterms:modified xsi:type="dcterms:W3CDTF">2019-01-04T17:01:00Z</dcterms:modified>
</cp:coreProperties>
</file>